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pacing w:after="180" w:line="240" w:lineRule="auto"/>
        <w:jc w:val="center"/>
        <w:rPr>
          <w:rFonts w:ascii="Calibri" w:cs="Calibri" w:eastAsia="Calibri" w:hAnsi="Calibri"/>
          <w:b w:val="1"/>
          <w:smallCaps w:val="1"/>
          <w:sz w:val="46"/>
          <w:szCs w:val="46"/>
        </w:rPr>
      </w:pPr>
      <w:r w:rsidDel="00000000" w:rsidR="00000000" w:rsidRPr="00000000">
        <w:rPr>
          <w:rFonts w:ascii="Calibri" w:cs="Calibri" w:eastAsia="Calibri" w:hAnsi="Calibri"/>
          <w:b w:val="1"/>
          <w:smallCaps w:val="1"/>
          <w:sz w:val="46"/>
          <w:szCs w:val="46"/>
        </w:rPr>
        <w:drawing>
          <wp:anchor allowOverlap="1" behindDoc="0" distB="0" distT="0" distL="114300" distR="114300" hidden="0" layoutInCell="1" locked="0" relativeHeight="0" simplePos="0">
            <wp:simplePos x="0" y="0"/>
            <wp:positionH relativeFrom="page">
              <wp:posOffset>914400</wp:posOffset>
            </wp:positionH>
            <wp:positionV relativeFrom="page">
              <wp:posOffset>647700</wp:posOffset>
            </wp:positionV>
            <wp:extent cx="1090613" cy="1281751"/>
            <wp:effectExtent b="0" l="0" r="0" t="0"/>
            <wp:wrapSquare wrapText="bothSides" distB="0" distT="0" distL="114300" distR="114300"/>
            <wp:docPr descr="K:\Booklets\ACS_Badge_2008_ (smaller).jpg" id="5" name="image3.jpg"/>
            <a:graphic>
              <a:graphicData uri="http://schemas.openxmlformats.org/drawingml/2006/picture">
                <pic:pic>
                  <pic:nvPicPr>
                    <pic:cNvPr descr="K:\Booklets\ACS_Badge_2008_ (smaller).jpg" id="0" name="image3.jpg"/>
                    <pic:cNvPicPr preferRelativeResize="0"/>
                  </pic:nvPicPr>
                  <pic:blipFill>
                    <a:blip r:embed="rId6"/>
                    <a:srcRect b="0" l="0" r="0" t="0"/>
                    <a:stretch>
                      <a:fillRect/>
                    </a:stretch>
                  </pic:blipFill>
                  <pic:spPr>
                    <a:xfrm>
                      <a:off x="0" y="0"/>
                      <a:ext cx="1090613" cy="1281751"/>
                    </a:xfrm>
                    <a:prstGeom prst="rect"/>
                    <a:ln/>
                  </pic:spPr>
                </pic:pic>
              </a:graphicData>
            </a:graphic>
          </wp:anchor>
        </w:drawing>
      </w:r>
      <w:r w:rsidDel="00000000" w:rsidR="00000000" w:rsidRPr="00000000">
        <w:rPr>
          <w:rFonts w:ascii="Calibri" w:cs="Calibri" w:eastAsia="Calibri" w:hAnsi="Calibri"/>
          <w:b w:val="1"/>
          <w:smallCaps w:val="1"/>
          <w:sz w:val="46"/>
          <w:szCs w:val="46"/>
          <w:rtl w:val="0"/>
        </w:rPr>
        <w:t xml:space="preserve">The Astley Cooper School Sixth Form </w:t>
      </w:r>
    </w:p>
    <w:p w:rsidR="00000000" w:rsidDel="00000000" w:rsidP="00000000" w:rsidRDefault="00000000" w:rsidRPr="00000000" w14:paraId="00000002">
      <w:pPr>
        <w:pageBreakBefore w:val="0"/>
        <w:spacing w:after="180" w:line="240" w:lineRule="auto"/>
        <w:jc w:val="center"/>
        <w:rPr>
          <w:rFonts w:ascii="Calibri" w:cs="Calibri" w:eastAsia="Calibri" w:hAnsi="Calibri"/>
          <w:b w:val="1"/>
          <w:smallCaps w:val="1"/>
          <w:sz w:val="46"/>
          <w:szCs w:val="46"/>
        </w:rPr>
      </w:pPr>
      <w:r w:rsidDel="00000000" w:rsidR="00000000" w:rsidRPr="00000000">
        <w:rPr>
          <w:rFonts w:ascii="Calibri" w:cs="Calibri" w:eastAsia="Calibri" w:hAnsi="Calibri"/>
          <w:b w:val="1"/>
          <w:smallCaps w:val="1"/>
          <w:sz w:val="46"/>
          <w:szCs w:val="46"/>
          <w:rtl w:val="0"/>
        </w:rPr>
        <w:t xml:space="preserve">BTEC Applied Psychology </w:t>
      </w:r>
    </w:p>
    <w:p w:rsidR="00000000" w:rsidDel="00000000" w:rsidP="00000000" w:rsidRDefault="00000000" w:rsidRPr="00000000" w14:paraId="00000003">
      <w:pPr>
        <w:pageBreakBefore w:val="0"/>
        <w:spacing w:after="180" w:line="240" w:lineRule="auto"/>
        <w:jc w:val="center"/>
        <w:rPr>
          <w:rFonts w:ascii="Calibri" w:cs="Calibri" w:eastAsia="Calibri" w:hAnsi="Calibri"/>
          <w:b w:val="1"/>
          <w:smallCaps w:val="1"/>
          <w:sz w:val="46"/>
          <w:szCs w:val="46"/>
        </w:rPr>
      </w:pPr>
      <w:r w:rsidDel="00000000" w:rsidR="00000000" w:rsidRPr="00000000">
        <w:rPr>
          <w:rFonts w:ascii="Calibri" w:cs="Calibri" w:eastAsia="Calibri" w:hAnsi="Calibri"/>
          <w:b w:val="1"/>
          <w:smallCaps w:val="1"/>
          <w:sz w:val="46"/>
          <w:szCs w:val="46"/>
          <w:rtl w:val="0"/>
        </w:rPr>
        <w:t xml:space="preserve">SUMMER Transition Tasks</w:t>
      </w:r>
    </w:p>
    <w:p w:rsidR="00000000" w:rsidDel="00000000" w:rsidP="00000000" w:rsidRDefault="00000000" w:rsidRPr="00000000" w14:paraId="00000004">
      <w:pPr>
        <w:pageBreakBefore w:val="0"/>
        <w:spacing w:after="180" w:line="240" w:lineRule="auto"/>
        <w:jc w:val="left"/>
        <w:rPr>
          <w:rFonts w:ascii="Calibri" w:cs="Calibri" w:eastAsia="Calibri" w:hAnsi="Calibri"/>
          <w:b w:val="1"/>
          <w:smallCaps w:val="1"/>
        </w:rPr>
      </w:pPr>
      <w:r w:rsidDel="00000000" w:rsidR="00000000" w:rsidRPr="00000000">
        <w:rPr>
          <w:rtl w:val="0"/>
        </w:rPr>
      </w:r>
    </w:p>
    <w:p w:rsidR="00000000" w:rsidDel="00000000" w:rsidP="00000000" w:rsidRDefault="00000000" w:rsidRPr="00000000" w14:paraId="00000005">
      <w:pPr>
        <w:pageBreakBefore w:val="0"/>
        <w:widowControl w:val="0"/>
        <w:spacing w:line="200.08792877197266" w:lineRule="auto"/>
        <w:ind w:left="435.3651428222656" w:right="284.002685546875" w:firstLine="0"/>
        <w:jc w:val="center"/>
        <w:rPr>
          <w:rFonts w:ascii="Calibri" w:cs="Calibri" w:eastAsia="Calibri" w:hAnsi="Calibri"/>
          <w:b w:val="1"/>
          <w:smallCaps w:val="1"/>
          <w:color w:val="e69138"/>
        </w:rPr>
      </w:pPr>
      <w:r w:rsidDel="00000000" w:rsidR="00000000" w:rsidRPr="00000000">
        <w:rPr>
          <w:b w:val="1"/>
          <w:color w:val="e69138"/>
          <w:sz w:val="44.03194046020508"/>
          <w:szCs w:val="44.03194046020508"/>
          <w:rtl w:val="0"/>
        </w:rPr>
        <w:t xml:space="preserve">Pre-course Preparation Booklet 2</w:t>
      </w:r>
      <w:r w:rsidDel="00000000" w:rsidR="00000000" w:rsidRPr="00000000">
        <w:rPr>
          <w:rtl w:val="0"/>
        </w:rPr>
      </w:r>
    </w:p>
    <w:p w:rsidR="00000000" w:rsidDel="00000000" w:rsidP="00000000" w:rsidRDefault="00000000" w:rsidRPr="00000000" w14:paraId="00000006">
      <w:pPr>
        <w:pageBreakBefore w:val="0"/>
        <w:widowControl w:val="0"/>
        <w:spacing w:before="0" w:line="200.08792877197266" w:lineRule="auto"/>
        <w:ind w:left="435.3651428222656" w:right="284.002685546875" w:firstLine="0"/>
        <w:jc w:val="center"/>
        <w:rPr>
          <w:rFonts w:ascii="Calibri" w:cs="Calibri" w:eastAsia="Calibri" w:hAnsi="Calibri"/>
          <w:smallCaps w:val="1"/>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-280987</wp:posOffset>
            </wp:positionH>
            <wp:positionV relativeFrom="paragraph">
              <wp:posOffset>47625</wp:posOffset>
            </wp:positionV>
            <wp:extent cx="6500813" cy="3787663"/>
            <wp:effectExtent b="0" l="0" r="0" t="0"/>
            <wp:wrapTopAndBottom distB="19050" distT="19050"/>
            <wp:docPr id="3"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6500813" cy="3787663"/>
                    </a:xfrm>
                    <a:prstGeom prst="rect"/>
                    <a:ln/>
                  </pic:spPr>
                </pic:pic>
              </a:graphicData>
            </a:graphic>
          </wp:anchor>
        </w:drawing>
      </w:r>
    </w:p>
    <w:p w:rsidR="00000000" w:rsidDel="00000000" w:rsidP="00000000" w:rsidRDefault="00000000" w:rsidRPr="00000000" w14:paraId="00000007">
      <w:pPr>
        <w:pageBreakBefore w:val="0"/>
        <w:widowControl w:val="0"/>
        <w:spacing w:before="0" w:line="200.08792877197266" w:lineRule="auto"/>
        <w:ind w:left="435.3651428222656" w:right="284.002685546875" w:firstLine="0"/>
        <w:jc w:val="center"/>
        <w:rPr>
          <w:b w:val="1"/>
          <w:color w:val="e69138"/>
          <w:sz w:val="44.03194046020508"/>
          <w:szCs w:val="44.03194046020508"/>
        </w:rPr>
      </w:pPr>
      <w:r w:rsidDel="00000000" w:rsidR="00000000" w:rsidRPr="00000000">
        <w:rPr>
          <w:b w:val="1"/>
          <w:color w:val="e69138"/>
          <w:sz w:val="44.03194046020508"/>
          <w:szCs w:val="44.03194046020508"/>
          <w:rtl w:val="0"/>
        </w:rPr>
        <w:t xml:space="preserve">Further Extend Your Knowledge!</w:t>
      </w:r>
    </w:p>
    <w:p w:rsidR="00000000" w:rsidDel="00000000" w:rsidP="00000000" w:rsidRDefault="00000000" w:rsidRPr="00000000" w14:paraId="00000008">
      <w:pPr>
        <w:pageBreakBefore w:val="0"/>
        <w:jc w:val="center"/>
        <w:rPr>
          <w:b w:val="1"/>
          <w:color w:val="318b98"/>
          <w:sz w:val="22.031940460205078"/>
          <w:szCs w:val="22.031940460205078"/>
        </w:rPr>
      </w:pPr>
      <w:r w:rsidDel="00000000" w:rsidR="00000000" w:rsidRPr="00000000">
        <w:rPr>
          <w:rtl w:val="0"/>
        </w:rPr>
      </w:r>
    </w:p>
    <w:p w:rsidR="00000000" w:rsidDel="00000000" w:rsidP="00000000" w:rsidRDefault="00000000" w:rsidRPr="00000000" w14:paraId="00000009">
      <w:pPr>
        <w:pageBreakBefore w:val="0"/>
        <w:jc w:val="center"/>
        <w:rPr>
          <w:b w:val="1"/>
          <w:sz w:val="22.031940460205078"/>
          <w:szCs w:val="22.031940460205078"/>
        </w:rPr>
      </w:pPr>
      <w:r w:rsidDel="00000000" w:rsidR="00000000" w:rsidRPr="00000000">
        <w:rPr>
          <w:b w:val="1"/>
          <w:sz w:val="22.031940460205078"/>
          <w:szCs w:val="22.031940460205078"/>
          <w:rtl w:val="0"/>
        </w:rPr>
        <w:t xml:space="preserve">By now you will have completed the main Transition Tasks for the course.</w:t>
      </w:r>
    </w:p>
    <w:p w:rsidR="00000000" w:rsidDel="00000000" w:rsidP="00000000" w:rsidRDefault="00000000" w:rsidRPr="00000000" w14:paraId="0000000A">
      <w:pPr>
        <w:pageBreakBefore w:val="0"/>
        <w:jc w:val="center"/>
        <w:rPr>
          <w:sz w:val="22.031940460205078"/>
          <w:szCs w:val="22.031940460205078"/>
        </w:rPr>
      </w:pPr>
      <w:r w:rsidDel="00000000" w:rsidR="00000000" w:rsidRPr="00000000">
        <w:rPr>
          <w:rtl w:val="0"/>
        </w:rPr>
      </w:r>
    </w:p>
    <w:p w:rsidR="00000000" w:rsidDel="00000000" w:rsidP="00000000" w:rsidRDefault="00000000" w:rsidRPr="00000000" w14:paraId="0000000B">
      <w:pPr>
        <w:pageBreakBefore w:val="0"/>
        <w:jc w:val="center"/>
        <w:rPr>
          <w:color w:val="cc0000"/>
          <w:sz w:val="22.031940460205078"/>
          <w:szCs w:val="22.031940460205078"/>
        </w:rPr>
      </w:pPr>
      <w:r w:rsidDel="00000000" w:rsidR="00000000" w:rsidRPr="00000000">
        <w:rPr>
          <w:color w:val="cc0000"/>
          <w:sz w:val="22.031940460205078"/>
          <w:szCs w:val="22.031940460205078"/>
          <w:rtl w:val="0"/>
        </w:rPr>
        <w:t xml:space="preserve">In this booklet you will find four </w:t>
      </w:r>
      <w:r w:rsidDel="00000000" w:rsidR="00000000" w:rsidRPr="00000000">
        <w:rPr>
          <w:b w:val="1"/>
          <w:i w:val="1"/>
          <w:color w:val="cc0000"/>
          <w:sz w:val="22.031940460205078"/>
          <w:szCs w:val="22.031940460205078"/>
          <w:rtl w:val="0"/>
        </w:rPr>
        <w:t xml:space="preserve">additional </w:t>
      </w:r>
      <w:r w:rsidDel="00000000" w:rsidR="00000000" w:rsidRPr="00000000">
        <w:rPr>
          <w:color w:val="cc0000"/>
          <w:sz w:val="22.031940460205078"/>
          <w:szCs w:val="22.031940460205078"/>
          <w:rtl w:val="0"/>
        </w:rPr>
        <w:t xml:space="preserve">tasks that will really get you thinking about Psychology and its Approaches and Applications.</w:t>
      </w:r>
    </w:p>
    <w:p w:rsidR="00000000" w:rsidDel="00000000" w:rsidP="00000000" w:rsidRDefault="00000000" w:rsidRPr="00000000" w14:paraId="0000000C">
      <w:pPr>
        <w:pageBreakBefore w:val="0"/>
        <w:jc w:val="center"/>
        <w:rPr>
          <w:sz w:val="22.031940460205078"/>
          <w:szCs w:val="22.031940460205078"/>
        </w:rPr>
      </w:pPr>
      <w:r w:rsidDel="00000000" w:rsidR="00000000" w:rsidRPr="00000000">
        <w:rPr>
          <w:rtl w:val="0"/>
        </w:rPr>
      </w:r>
    </w:p>
    <w:p w:rsidR="00000000" w:rsidDel="00000000" w:rsidP="00000000" w:rsidRDefault="00000000" w:rsidRPr="00000000" w14:paraId="0000000D">
      <w:pPr>
        <w:pageBreakBefore w:val="0"/>
        <w:jc w:val="center"/>
        <w:rPr>
          <w:sz w:val="22.031940460205078"/>
          <w:szCs w:val="22.031940460205078"/>
        </w:rPr>
      </w:pPr>
      <w:r w:rsidDel="00000000" w:rsidR="00000000" w:rsidRPr="00000000">
        <w:rPr>
          <w:sz w:val="22.031940460205078"/>
          <w:szCs w:val="22.031940460205078"/>
          <w:rtl w:val="0"/>
        </w:rPr>
        <w:t xml:space="preserve">Take your time and work through these tasks - they will help you start the course with a good amount of base knowledge that will support your learning throughout the course. Each task starts on a new page so be sure to keep scrolling!</w:t>
      </w:r>
    </w:p>
    <w:p w:rsidR="00000000" w:rsidDel="00000000" w:rsidP="00000000" w:rsidRDefault="00000000" w:rsidRPr="00000000" w14:paraId="0000000E">
      <w:pPr>
        <w:pageBreakBefore w:val="0"/>
        <w:jc w:val="center"/>
        <w:rPr>
          <w:color w:val="cc0000"/>
          <w:sz w:val="22.031940460205078"/>
          <w:szCs w:val="22.031940460205078"/>
        </w:rPr>
      </w:pPr>
      <w:r w:rsidDel="00000000" w:rsidR="00000000" w:rsidRPr="00000000">
        <w:rPr>
          <w:rtl w:val="0"/>
        </w:rPr>
      </w:r>
    </w:p>
    <w:p w:rsidR="00000000" w:rsidDel="00000000" w:rsidP="00000000" w:rsidRDefault="00000000" w:rsidRPr="00000000" w14:paraId="0000000F">
      <w:pPr>
        <w:pageBreakBefore w:val="0"/>
        <w:jc w:val="center"/>
        <w:rPr>
          <w:color w:val="cc0000"/>
          <w:sz w:val="22.031940460205078"/>
          <w:szCs w:val="22.031940460205078"/>
        </w:rPr>
      </w:pPr>
      <w:r w:rsidDel="00000000" w:rsidR="00000000" w:rsidRPr="00000000">
        <w:rPr>
          <w:color w:val="cc0000"/>
          <w:sz w:val="22.031940460205078"/>
          <w:szCs w:val="22.031940460205078"/>
          <w:rtl w:val="0"/>
        </w:rPr>
        <w:t xml:space="preserve">As ever, I will be available to respond to comments and questions you may have on the Google Classroom - just pop me a private message.</w:t>
      </w:r>
    </w:p>
    <w:p w:rsidR="00000000" w:rsidDel="00000000" w:rsidP="00000000" w:rsidRDefault="00000000" w:rsidRPr="00000000" w14:paraId="00000010">
      <w:pPr>
        <w:pageBreakBefore w:val="0"/>
        <w:jc w:val="center"/>
        <w:rPr>
          <w:color w:val="cc0000"/>
          <w:sz w:val="22.031940460205078"/>
          <w:szCs w:val="22.031940460205078"/>
        </w:rPr>
      </w:pPr>
      <w:r w:rsidDel="00000000" w:rsidR="00000000" w:rsidRPr="00000000">
        <w:rPr>
          <w:rtl w:val="0"/>
        </w:rPr>
      </w:r>
    </w:p>
    <w:p w:rsidR="00000000" w:rsidDel="00000000" w:rsidP="00000000" w:rsidRDefault="00000000" w:rsidRPr="00000000" w14:paraId="00000011">
      <w:pPr>
        <w:pageBreakBefore w:val="0"/>
        <w:jc w:val="center"/>
        <w:rPr>
          <w:sz w:val="22.031940460205078"/>
          <w:szCs w:val="22.031940460205078"/>
        </w:rPr>
      </w:pPr>
      <w:r w:rsidDel="00000000" w:rsidR="00000000" w:rsidRPr="00000000">
        <w:rPr>
          <w:b w:val="1"/>
          <w:sz w:val="22.031940460205078"/>
          <w:szCs w:val="22.031940460205078"/>
          <w:rtl w:val="0"/>
        </w:rPr>
        <w:t xml:space="preserve">Complete these tasks by the first day back in September. Have fun :-)</w:t>
      </w:r>
      <w:r w:rsidDel="00000000" w:rsidR="00000000" w:rsidRPr="00000000">
        <w:br w:type="page"/>
      </w:r>
      <w:r w:rsidDel="00000000" w:rsidR="00000000" w:rsidRPr="00000000">
        <w:rPr>
          <w:rtl w:val="0"/>
        </w:rPr>
      </w:r>
    </w:p>
    <w:p w:rsidR="00000000" w:rsidDel="00000000" w:rsidP="00000000" w:rsidRDefault="00000000" w:rsidRPr="00000000" w14:paraId="00000012">
      <w:pPr>
        <w:rPr>
          <w:b w:val="1"/>
          <w:sz w:val="28.030227661132812"/>
          <w:szCs w:val="28.030227661132812"/>
          <w:u w:val="single"/>
        </w:rPr>
      </w:pPr>
      <w:r w:rsidDel="00000000" w:rsidR="00000000" w:rsidRPr="00000000">
        <w:rPr>
          <w:b w:val="1"/>
          <w:sz w:val="28"/>
          <w:szCs w:val="28"/>
          <w:u w:val="single"/>
          <w:rtl w:val="0"/>
        </w:rPr>
        <w:t xml:space="preserve">Summer Task 1 - </w:t>
      </w:r>
      <w:r w:rsidDel="00000000" w:rsidR="00000000" w:rsidRPr="00000000">
        <w:rPr>
          <w:b w:val="1"/>
          <w:sz w:val="28.030227661132812"/>
          <w:szCs w:val="28.030227661132812"/>
          <w:u w:val="single"/>
          <w:rtl w:val="0"/>
        </w:rPr>
        <w:t xml:space="preserve">Which areas of Psychology interest me? (1-2 hours) </w:t>
      </w:r>
    </w:p>
    <w:p w:rsidR="00000000" w:rsidDel="00000000" w:rsidP="00000000" w:rsidRDefault="00000000" w:rsidRPr="00000000" w14:paraId="00000013">
      <w:pPr>
        <w:jc w:val="both"/>
        <w:rPr/>
      </w:pPr>
      <w:r w:rsidDel="00000000" w:rsidR="00000000" w:rsidRPr="00000000">
        <w:rPr>
          <w:rtl w:val="0"/>
        </w:rPr>
        <w:t xml:space="preserve">Psychology is a massive subject with lots to discover. It’s great to research independently into areas you are interested in as there is a lot that we don’t cover in lessons. </w:t>
      </w:r>
    </w:p>
    <w:p w:rsidR="00000000" w:rsidDel="00000000" w:rsidP="00000000" w:rsidRDefault="00000000" w:rsidRPr="00000000" w14:paraId="00000014">
      <w:pPr>
        <w:jc w:val="both"/>
        <w:rPr/>
      </w:pPr>
      <w:r w:rsidDel="00000000" w:rsidR="00000000" w:rsidRPr="00000000">
        <w:rPr>
          <w:rtl w:val="0"/>
        </w:rPr>
        <w:t xml:space="preserve">Here are some useful places to start: </w:t>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jc w:val="both"/>
        <w:rPr>
          <w:sz w:val="18"/>
          <w:szCs w:val="18"/>
        </w:rPr>
      </w:pPr>
      <w:r w:rsidDel="00000000" w:rsidR="00000000" w:rsidRPr="00000000">
        <w:rPr>
          <w:sz w:val="18"/>
          <w:szCs w:val="18"/>
          <w:rtl w:val="0"/>
        </w:rPr>
        <w:t xml:space="preserve">The British Psychological Society (BPS) </w:t>
      </w:r>
      <w:hyperlink r:id="rId8">
        <w:r w:rsidDel="00000000" w:rsidR="00000000" w:rsidRPr="00000000">
          <w:rPr>
            <w:color w:val="1155cc"/>
            <w:sz w:val="18"/>
            <w:szCs w:val="18"/>
            <w:u w:val="single"/>
            <w:rtl w:val="0"/>
          </w:rPr>
          <w:t xml:space="preserve">http://www.bps.org.uk/</w:t>
        </w:r>
      </w:hyperlink>
      <w:r w:rsidDel="00000000" w:rsidR="00000000" w:rsidRPr="00000000">
        <w:rPr>
          <w:rtl w:val="0"/>
        </w:rPr>
      </w:r>
    </w:p>
    <w:p w:rsidR="00000000" w:rsidDel="00000000" w:rsidP="00000000" w:rsidRDefault="00000000" w:rsidRPr="00000000" w14:paraId="00000017">
      <w:pPr>
        <w:jc w:val="both"/>
        <w:rPr>
          <w:sz w:val="18"/>
          <w:szCs w:val="18"/>
        </w:rPr>
      </w:pPr>
      <w:r w:rsidDel="00000000" w:rsidR="00000000" w:rsidRPr="00000000">
        <w:rPr>
          <w:sz w:val="18"/>
          <w:szCs w:val="18"/>
          <w:rtl w:val="0"/>
        </w:rPr>
        <w:t xml:space="preserve">The American Psychological Association </w:t>
      </w:r>
      <w:hyperlink r:id="rId9">
        <w:r w:rsidDel="00000000" w:rsidR="00000000" w:rsidRPr="00000000">
          <w:rPr>
            <w:color w:val="1155cc"/>
            <w:sz w:val="18"/>
            <w:szCs w:val="18"/>
            <w:u w:val="single"/>
            <w:rtl w:val="0"/>
          </w:rPr>
          <w:t xml:space="preserve">https://www.apa.org/topics</w:t>
        </w:r>
      </w:hyperlink>
      <w:r w:rsidDel="00000000" w:rsidR="00000000" w:rsidRPr="00000000">
        <w:rPr>
          <w:rtl w:val="0"/>
        </w:rPr>
      </w:r>
    </w:p>
    <w:p w:rsidR="00000000" w:rsidDel="00000000" w:rsidP="00000000" w:rsidRDefault="00000000" w:rsidRPr="00000000" w14:paraId="00000018">
      <w:pPr>
        <w:jc w:val="both"/>
        <w:rPr>
          <w:sz w:val="18"/>
          <w:szCs w:val="18"/>
        </w:rPr>
      </w:pPr>
      <w:r w:rsidDel="00000000" w:rsidR="00000000" w:rsidRPr="00000000">
        <w:rPr>
          <w:sz w:val="18"/>
          <w:szCs w:val="18"/>
          <w:rtl w:val="0"/>
        </w:rPr>
        <w:t xml:space="preserve">Research Digest </w:t>
      </w:r>
      <w:hyperlink r:id="rId10">
        <w:r w:rsidDel="00000000" w:rsidR="00000000" w:rsidRPr="00000000">
          <w:rPr>
            <w:color w:val="1155cc"/>
            <w:sz w:val="18"/>
            <w:szCs w:val="18"/>
            <w:u w:val="single"/>
            <w:rtl w:val="0"/>
          </w:rPr>
          <w:t xml:space="preserve">https://digest.bps.org.uk/</w:t>
        </w:r>
      </w:hyperlink>
      <w:r w:rsidDel="00000000" w:rsidR="00000000" w:rsidRPr="00000000">
        <w:rPr>
          <w:sz w:val="18"/>
          <w:szCs w:val="18"/>
          <w:rtl w:val="0"/>
        </w:rPr>
        <w:t xml:space="preserve"> - You can subscribe to receive this fortnightly by email (free of charge). </w:t>
      </w:r>
    </w:p>
    <w:p w:rsidR="00000000" w:rsidDel="00000000" w:rsidP="00000000" w:rsidRDefault="00000000" w:rsidRPr="00000000" w14:paraId="00000019">
      <w:pPr>
        <w:jc w:val="both"/>
        <w:rPr>
          <w:sz w:val="18"/>
          <w:szCs w:val="18"/>
        </w:rPr>
      </w:pPr>
      <w:r w:rsidDel="00000000" w:rsidR="00000000" w:rsidRPr="00000000">
        <w:rPr>
          <w:sz w:val="18"/>
          <w:szCs w:val="18"/>
          <w:rtl w:val="0"/>
        </w:rPr>
        <w:t xml:space="preserve">BBC </w:t>
      </w:r>
      <w:hyperlink r:id="rId11">
        <w:r w:rsidDel="00000000" w:rsidR="00000000" w:rsidRPr="00000000">
          <w:rPr>
            <w:color w:val="1155cc"/>
            <w:sz w:val="18"/>
            <w:szCs w:val="18"/>
            <w:u w:val="single"/>
            <w:rtl w:val="0"/>
          </w:rPr>
          <w:t xml:space="preserve">www.bbc.co.uk/radio4/science/allinthemind.shtml</w:t>
        </w:r>
      </w:hyperlink>
      <w:r w:rsidDel="00000000" w:rsidR="00000000" w:rsidRPr="00000000">
        <w:rPr>
          <w:sz w:val="18"/>
          <w:szCs w:val="18"/>
          <w:rtl w:val="0"/>
        </w:rPr>
        <w:t xml:space="preserve"> - All in the Mind BBC R4 regular psychology programme </w:t>
      </w:r>
    </w:p>
    <w:p w:rsidR="00000000" w:rsidDel="00000000" w:rsidP="00000000" w:rsidRDefault="00000000" w:rsidRPr="00000000" w14:paraId="0000001A">
      <w:pPr>
        <w:jc w:val="both"/>
        <w:rPr>
          <w:sz w:val="18"/>
          <w:szCs w:val="18"/>
        </w:rPr>
      </w:pPr>
      <w:r w:rsidDel="00000000" w:rsidR="00000000" w:rsidRPr="00000000">
        <w:rPr>
          <w:sz w:val="18"/>
          <w:szCs w:val="18"/>
          <w:rtl w:val="0"/>
        </w:rPr>
        <w:t xml:space="preserve">Evolutionary Approach </w:t>
      </w:r>
      <w:hyperlink r:id="rId12">
        <w:r w:rsidDel="00000000" w:rsidR="00000000" w:rsidRPr="00000000">
          <w:rPr>
            <w:color w:val="1155cc"/>
            <w:sz w:val="18"/>
            <w:szCs w:val="18"/>
            <w:u w:val="single"/>
            <w:rtl w:val="0"/>
          </w:rPr>
          <w:t xml:space="preserve">www.becominghuman.org/</w:t>
        </w:r>
      </w:hyperlink>
      <w:r w:rsidDel="00000000" w:rsidR="00000000" w:rsidRPr="00000000">
        <w:rPr>
          <w:rtl w:val="0"/>
        </w:rPr>
      </w:r>
    </w:p>
    <w:p w:rsidR="00000000" w:rsidDel="00000000" w:rsidP="00000000" w:rsidRDefault="00000000" w:rsidRPr="00000000" w14:paraId="0000001B">
      <w:pPr>
        <w:jc w:val="both"/>
        <w:rPr>
          <w:sz w:val="18"/>
          <w:szCs w:val="18"/>
        </w:rPr>
      </w:pPr>
      <w:r w:rsidDel="00000000" w:rsidR="00000000" w:rsidRPr="00000000">
        <w:rPr>
          <w:sz w:val="18"/>
          <w:szCs w:val="18"/>
          <w:rtl w:val="0"/>
        </w:rPr>
        <w:t xml:space="preserve">Behavioural Approach </w:t>
      </w:r>
      <w:hyperlink r:id="rId13">
        <w:r w:rsidDel="00000000" w:rsidR="00000000" w:rsidRPr="00000000">
          <w:rPr>
            <w:color w:val="1155cc"/>
            <w:sz w:val="18"/>
            <w:szCs w:val="18"/>
            <w:u w:val="single"/>
            <w:rtl w:val="0"/>
          </w:rPr>
          <w:t xml:space="preserve">https://www.simplypsychology.org/behaviorism.html</w:t>
        </w:r>
      </w:hyperlink>
      <w:r w:rsidDel="00000000" w:rsidR="00000000" w:rsidRPr="00000000">
        <w:rPr>
          <w:rtl w:val="0"/>
        </w:rPr>
      </w:r>
    </w:p>
    <w:p w:rsidR="00000000" w:rsidDel="00000000" w:rsidP="00000000" w:rsidRDefault="00000000" w:rsidRPr="00000000" w14:paraId="0000001C">
      <w:pPr>
        <w:jc w:val="both"/>
        <w:rPr>
          <w:b w:val="1"/>
          <w:color w:val="cc0000"/>
          <w:sz w:val="18"/>
          <w:szCs w:val="18"/>
        </w:rPr>
      </w:pPr>
      <w:r w:rsidDel="00000000" w:rsidR="00000000" w:rsidRPr="00000000">
        <w:rPr>
          <w:b w:val="1"/>
          <w:color w:val="cc0000"/>
          <w:sz w:val="18"/>
          <w:szCs w:val="18"/>
          <w:rtl w:val="0"/>
        </w:rPr>
        <w:t xml:space="preserve">My personal favourite: Crash Course Psychology on YouTube: </w:t>
      </w:r>
    </w:p>
    <w:p w:rsidR="00000000" w:rsidDel="00000000" w:rsidP="00000000" w:rsidRDefault="00000000" w:rsidRPr="00000000" w14:paraId="0000001D">
      <w:pPr>
        <w:jc w:val="both"/>
        <w:rPr>
          <w:sz w:val="18"/>
          <w:szCs w:val="18"/>
        </w:rPr>
      </w:pPr>
      <w:r w:rsidDel="00000000" w:rsidR="00000000" w:rsidRPr="00000000">
        <w:rPr>
          <w:color w:val="cc0000"/>
          <w:sz w:val="18"/>
          <w:szCs w:val="18"/>
          <w:rtl w:val="0"/>
        </w:rPr>
        <w:t xml:space="preserve">Episode 1 - Intro to Psychology - </w:t>
      </w:r>
      <w:hyperlink r:id="rId14">
        <w:r w:rsidDel="00000000" w:rsidR="00000000" w:rsidRPr="00000000">
          <w:rPr>
            <w:color w:val="1155cc"/>
            <w:sz w:val="18"/>
            <w:szCs w:val="18"/>
            <w:u w:val="single"/>
            <w:rtl w:val="0"/>
          </w:rPr>
          <w:t xml:space="preserve">https://www.youtube.com/watch?v=vo4pMVb0R6M</w:t>
        </w:r>
      </w:hyperlink>
      <w:r w:rsidDel="00000000" w:rsidR="00000000" w:rsidRPr="00000000">
        <w:rPr>
          <w:rtl w:val="0"/>
        </w:rPr>
      </w:r>
    </w:p>
    <w:p w:rsidR="00000000" w:rsidDel="00000000" w:rsidP="00000000" w:rsidRDefault="00000000" w:rsidRPr="00000000" w14:paraId="0000001E">
      <w:pPr>
        <w:jc w:val="both"/>
        <w:rPr>
          <w:sz w:val="18"/>
          <w:szCs w:val="18"/>
        </w:rPr>
      </w:pPr>
      <w:r w:rsidDel="00000000" w:rsidR="00000000" w:rsidRPr="00000000">
        <w:rPr>
          <w:color w:val="cc0000"/>
          <w:sz w:val="18"/>
          <w:szCs w:val="18"/>
          <w:rtl w:val="0"/>
        </w:rPr>
        <w:t xml:space="preserve">Episode 2 - Research and Experimentation - </w:t>
      </w:r>
      <w:hyperlink r:id="rId15">
        <w:r w:rsidDel="00000000" w:rsidR="00000000" w:rsidRPr="00000000">
          <w:rPr>
            <w:color w:val="1155cc"/>
            <w:sz w:val="18"/>
            <w:szCs w:val="18"/>
            <w:u w:val="single"/>
            <w:rtl w:val="0"/>
          </w:rPr>
          <w:t xml:space="preserve">https://www.youtube.com/watch?v=hFV71QPvX2I</w:t>
        </w:r>
      </w:hyperlink>
      <w:r w:rsidDel="00000000" w:rsidR="00000000" w:rsidRPr="00000000">
        <w:rPr>
          <w:rtl w:val="0"/>
        </w:rPr>
      </w:r>
    </w:p>
    <w:p w:rsidR="00000000" w:rsidDel="00000000" w:rsidP="00000000" w:rsidRDefault="00000000" w:rsidRPr="00000000" w14:paraId="0000001F">
      <w:pPr>
        <w:jc w:val="both"/>
        <w:rPr>
          <w:sz w:val="18"/>
          <w:szCs w:val="18"/>
        </w:rPr>
      </w:pPr>
      <w:r w:rsidDel="00000000" w:rsidR="00000000" w:rsidRPr="00000000">
        <w:rPr>
          <w:color w:val="cc0000"/>
          <w:sz w:val="18"/>
          <w:szCs w:val="18"/>
          <w:rtl w:val="0"/>
        </w:rPr>
        <w:t xml:space="preserve">Episode 3 - The Chemical Mind - </w:t>
      </w:r>
      <w:hyperlink r:id="rId16">
        <w:r w:rsidDel="00000000" w:rsidR="00000000" w:rsidRPr="00000000">
          <w:rPr>
            <w:color w:val="1155cc"/>
            <w:sz w:val="18"/>
            <w:szCs w:val="18"/>
            <w:u w:val="single"/>
            <w:rtl w:val="0"/>
          </w:rPr>
          <w:t xml:space="preserve">https://www.youtube.com/watch?v=W4N-7AlzK7s</w:t>
        </w:r>
      </w:hyperlink>
      <w:r w:rsidDel="00000000" w:rsidR="00000000" w:rsidRPr="00000000">
        <w:rPr>
          <w:rtl w:val="0"/>
        </w:rPr>
      </w:r>
    </w:p>
    <w:p w:rsidR="00000000" w:rsidDel="00000000" w:rsidP="00000000" w:rsidRDefault="00000000" w:rsidRPr="00000000" w14:paraId="00000020">
      <w:pPr>
        <w:jc w:val="both"/>
        <w:rPr>
          <w:sz w:val="18"/>
          <w:szCs w:val="18"/>
        </w:rPr>
      </w:pPr>
      <w:r w:rsidDel="00000000" w:rsidR="00000000" w:rsidRPr="00000000">
        <w:rPr>
          <w:color w:val="cc0000"/>
          <w:sz w:val="18"/>
          <w:szCs w:val="18"/>
          <w:rtl w:val="0"/>
        </w:rPr>
        <w:t xml:space="preserve">Episode 4 - Know Your Brain -</w:t>
      </w:r>
      <w:r w:rsidDel="00000000" w:rsidR="00000000" w:rsidRPr="00000000">
        <w:rPr>
          <w:sz w:val="18"/>
          <w:szCs w:val="18"/>
          <w:rtl w:val="0"/>
        </w:rPr>
        <w:t xml:space="preserve"> </w:t>
      </w:r>
      <w:hyperlink r:id="rId17">
        <w:r w:rsidDel="00000000" w:rsidR="00000000" w:rsidRPr="00000000">
          <w:rPr>
            <w:color w:val="1155cc"/>
            <w:sz w:val="18"/>
            <w:szCs w:val="18"/>
            <w:u w:val="single"/>
            <w:rtl w:val="0"/>
          </w:rPr>
          <w:t xml:space="preserve">https://www.youtube.com/watch?v=vHrmiy4W9C0</w:t>
        </w:r>
      </w:hyperlink>
      <w:r w:rsidDel="00000000" w:rsidR="00000000" w:rsidRPr="00000000">
        <w:rPr>
          <w:rtl w:val="0"/>
        </w:rPr>
      </w:r>
    </w:p>
    <w:p w:rsidR="00000000" w:rsidDel="00000000" w:rsidP="00000000" w:rsidRDefault="00000000" w:rsidRPr="00000000" w14:paraId="00000021">
      <w:pPr>
        <w:jc w:val="both"/>
        <w:rPr>
          <w:sz w:val="18"/>
          <w:szCs w:val="18"/>
        </w:rPr>
      </w:pPr>
      <w:r w:rsidDel="00000000" w:rsidR="00000000" w:rsidRPr="00000000">
        <w:rPr>
          <w:color w:val="cc0000"/>
          <w:sz w:val="18"/>
          <w:szCs w:val="18"/>
          <w:rtl w:val="0"/>
        </w:rPr>
        <w:t xml:space="preserve">Episode 5 - Sensation and Perception - </w:t>
      </w:r>
      <w:hyperlink r:id="rId18">
        <w:r w:rsidDel="00000000" w:rsidR="00000000" w:rsidRPr="00000000">
          <w:rPr>
            <w:color w:val="1155cc"/>
            <w:sz w:val="18"/>
            <w:szCs w:val="18"/>
            <w:u w:val="single"/>
            <w:rtl w:val="0"/>
          </w:rPr>
          <w:t xml:space="preserve">https://www.youtube.com/watch?v=unWnZvXJH2o</w:t>
        </w:r>
      </w:hyperlink>
      <w:r w:rsidDel="00000000" w:rsidR="00000000" w:rsidRPr="00000000">
        <w:rPr>
          <w:rtl w:val="0"/>
        </w:rPr>
      </w:r>
    </w:p>
    <w:p w:rsidR="00000000" w:rsidDel="00000000" w:rsidP="00000000" w:rsidRDefault="00000000" w:rsidRPr="00000000" w14:paraId="00000022">
      <w:pPr>
        <w:jc w:val="both"/>
        <w:rPr>
          <w:sz w:val="18"/>
          <w:szCs w:val="18"/>
        </w:rPr>
      </w:pPr>
      <w:r w:rsidDel="00000000" w:rsidR="00000000" w:rsidRPr="00000000">
        <w:rPr>
          <w:sz w:val="18"/>
          <w:szCs w:val="18"/>
          <w:rtl w:val="0"/>
        </w:rPr>
        <w:t xml:space="preserve">Or others, just search Crash Course Psychology # and the episode number you want to watch.</w:t>
      </w:r>
    </w:p>
    <w:p w:rsidR="00000000" w:rsidDel="00000000" w:rsidP="00000000" w:rsidRDefault="00000000" w:rsidRPr="00000000" w14:paraId="00000023">
      <w:pPr>
        <w:jc w:val="both"/>
        <w:rPr/>
      </w:pPr>
      <w:r w:rsidDel="00000000" w:rsidR="00000000" w:rsidRPr="00000000">
        <w:rPr>
          <w:rtl w:val="0"/>
        </w:rPr>
      </w:r>
    </w:p>
    <w:p w:rsidR="00000000" w:rsidDel="00000000" w:rsidP="00000000" w:rsidRDefault="00000000" w:rsidRPr="00000000" w14:paraId="00000024">
      <w:pPr>
        <w:jc w:val="both"/>
        <w:rPr/>
      </w:pPr>
      <w:r w:rsidDel="00000000" w:rsidR="00000000" w:rsidRPr="00000000">
        <w:rPr>
          <w:b w:val="1"/>
          <w:i w:val="1"/>
          <w:color w:val="cc0000"/>
          <w:u w:val="single"/>
          <w:rtl w:val="0"/>
        </w:rPr>
        <w:t xml:space="preserve">Task:</w:t>
      </w:r>
      <w:r w:rsidDel="00000000" w:rsidR="00000000" w:rsidRPr="00000000">
        <w:rPr>
          <w:color w:val="cc0000"/>
          <w:rtl w:val="0"/>
        </w:rPr>
        <w:t xml:space="preserve"> visit Crash Course Psychology and watch a few videos that you think might interest you. </w:t>
      </w:r>
      <w:r w:rsidDel="00000000" w:rsidR="00000000" w:rsidRPr="00000000">
        <w:rPr>
          <w:rtl w:val="0"/>
        </w:rPr>
        <w:t xml:space="preserve">Which episode/s did you watch? </w:t>
      </w:r>
    </w:p>
    <w:p w:rsidR="00000000" w:rsidDel="00000000" w:rsidP="00000000" w:rsidRDefault="00000000" w:rsidRPr="00000000" w14:paraId="00000025">
      <w:pPr>
        <w:jc w:val="both"/>
        <w:rPr/>
      </w:pPr>
      <w:r w:rsidDel="00000000" w:rsidR="00000000" w:rsidRPr="00000000">
        <w:rPr>
          <w:rtl w:val="0"/>
        </w:rPr>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jc w:val="both"/>
        <w:rPr/>
      </w:pPr>
      <w:r w:rsidDel="00000000" w:rsidR="00000000" w:rsidRPr="00000000">
        <w:rPr>
          <w:rtl w:val="0"/>
        </w:rPr>
        <w:t xml:space="preserve">What did you learn? </w:t>
      </w:r>
    </w:p>
    <w:p w:rsidR="00000000" w:rsidDel="00000000" w:rsidP="00000000" w:rsidRDefault="00000000" w:rsidRPr="00000000" w14:paraId="00000028">
      <w:pPr>
        <w:jc w:val="both"/>
        <w:rPr/>
      </w:pPr>
      <w:r w:rsidDel="00000000" w:rsidR="00000000" w:rsidRPr="00000000">
        <w:rPr>
          <w:rtl w:val="0"/>
        </w:rPr>
      </w:r>
    </w:p>
    <w:p w:rsidR="00000000" w:rsidDel="00000000" w:rsidP="00000000" w:rsidRDefault="00000000" w:rsidRPr="00000000" w14:paraId="00000029">
      <w:pPr>
        <w:jc w:val="both"/>
        <w:rPr/>
      </w:pPr>
      <w:r w:rsidDel="00000000" w:rsidR="00000000" w:rsidRPr="00000000">
        <w:rPr>
          <w:rtl w:val="0"/>
        </w:rPr>
      </w:r>
    </w:p>
    <w:p w:rsidR="00000000" w:rsidDel="00000000" w:rsidP="00000000" w:rsidRDefault="00000000" w:rsidRPr="00000000" w14:paraId="0000002A">
      <w:pPr>
        <w:jc w:val="both"/>
        <w:rPr/>
      </w:pPr>
      <w:r w:rsidDel="00000000" w:rsidR="00000000" w:rsidRPr="00000000">
        <w:rPr>
          <w:rtl w:val="0"/>
        </w:rPr>
        <w:t xml:space="preserve">Which topics did you find most interesting? </w:t>
      </w:r>
    </w:p>
    <w:p w:rsidR="00000000" w:rsidDel="00000000" w:rsidP="00000000" w:rsidRDefault="00000000" w:rsidRPr="00000000" w14:paraId="0000002B">
      <w:pPr>
        <w:jc w:val="both"/>
        <w:rPr/>
      </w:pPr>
      <w:r w:rsidDel="00000000" w:rsidR="00000000" w:rsidRPr="00000000">
        <w:rPr>
          <w:rtl w:val="0"/>
        </w:rPr>
      </w:r>
    </w:p>
    <w:p w:rsidR="00000000" w:rsidDel="00000000" w:rsidP="00000000" w:rsidRDefault="00000000" w:rsidRPr="00000000" w14:paraId="0000002C">
      <w:pPr>
        <w:jc w:val="both"/>
        <w:rPr/>
      </w:pPr>
      <w:r w:rsidDel="00000000" w:rsidR="00000000" w:rsidRPr="00000000">
        <w:rPr>
          <w:rtl w:val="0"/>
        </w:rPr>
      </w:r>
    </w:p>
    <w:p w:rsidR="00000000" w:rsidDel="00000000" w:rsidP="00000000" w:rsidRDefault="00000000" w:rsidRPr="00000000" w14:paraId="0000002D">
      <w:pPr>
        <w:jc w:val="both"/>
        <w:rPr/>
      </w:pPr>
      <w:r w:rsidDel="00000000" w:rsidR="00000000" w:rsidRPr="00000000">
        <w:rPr>
          <w:rtl w:val="0"/>
        </w:rPr>
        <w:t xml:space="preserve">Why?</w:t>
      </w:r>
    </w:p>
    <w:p w:rsidR="00000000" w:rsidDel="00000000" w:rsidP="00000000" w:rsidRDefault="00000000" w:rsidRPr="00000000" w14:paraId="0000002E">
      <w:pPr>
        <w:pageBreakBefore w:val="0"/>
        <w:jc w:val="both"/>
        <w:rPr>
          <w:b w:val="1"/>
          <w:sz w:val="28.031940460205078"/>
          <w:szCs w:val="28.031940460205078"/>
          <w:u w:val="single"/>
        </w:rPr>
      </w:pPr>
      <w:r w:rsidDel="00000000" w:rsidR="00000000" w:rsidRPr="00000000">
        <w:br w:type="page"/>
      </w:r>
      <w:r w:rsidDel="00000000" w:rsidR="00000000" w:rsidRPr="00000000">
        <w:rPr>
          <w:rtl w:val="0"/>
        </w:rPr>
      </w:r>
    </w:p>
    <w:p w:rsidR="00000000" w:rsidDel="00000000" w:rsidP="00000000" w:rsidRDefault="00000000" w:rsidRPr="00000000" w14:paraId="0000002F">
      <w:pPr>
        <w:pageBreakBefore w:val="0"/>
        <w:jc w:val="both"/>
        <w:rPr/>
      </w:pPr>
      <w:r w:rsidDel="00000000" w:rsidR="00000000" w:rsidRPr="00000000">
        <w:rPr>
          <w:rtl w:val="0"/>
        </w:rPr>
      </w:r>
    </w:p>
    <w:p w:rsidR="00000000" w:rsidDel="00000000" w:rsidP="00000000" w:rsidRDefault="00000000" w:rsidRPr="00000000" w14:paraId="00000030">
      <w:pPr>
        <w:rPr>
          <w:b w:val="1"/>
          <w:sz w:val="28"/>
          <w:szCs w:val="28"/>
          <w:u w:val="single"/>
        </w:rPr>
      </w:pPr>
      <w:r w:rsidDel="00000000" w:rsidR="00000000" w:rsidRPr="00000000">
        <w:rPr>
          <w:b w:val="1"/>
          <w:sz w:val="28"/>
          <w:szCs w:val="28"/>
          <w:u w:val="single"/>
          <w:rtl w:val="0"/>
        </w:rPr>
        <w:t xml:space="preserve">Summer Task 2 - The Psychology behind consumer behaviour (Psychological Approaches and Applications) - 1 hour</w:t>
      </w:r>
      <w:r w:rsidDel="00000000" w:rsidR="00000000" w:rsidRPr="00000000">
        <w:drawing>
          <wp:anchor allowOverlap="1" behindDoc="0" distB="19050" distT="19050" distL="19050" distR="19050" hidden="0" layoutInCell="1" locked="0" relativeHeight="0" simplePos="0">
            <wp:simplePos x="0" y="0"/>
            <wp:positionH relativeFrom="column">
              <wp:posOffset>5514975</wp:posOffset>
            </wp:positionH>
            <wp:positionV relativeFrom="paragraph">
              <wp:posOffset>19050</wp:posOffset>
            </wp:positionV>
            <wp:extent cx="962025" cy="962025"/>
            <wp:effectExtent b="0" l="0" r="0" t="0"/>
            <wp:wrapSquare wrapText="bothSides" distB="19050" distT="19050" distL="19050" distR="19050"/>
            <wp:docPr id="2" name="image4.png"/>
            <a:graphic>
              <a:graphicData uri="http://schemas.openxmlformats.org/drawingml/2006/picture">
                <pic:pic>
                  <pic:nvPicPr>
                    <pic:cNvPr id="0" name="image4.png"/>
                    <pic:cNvPicPr preferRelativeResize="0"/>
                  </pic:nvPicPr>
                  <pic:blipFill>
                    <a:blip r:embed="rId19"/>
                    <a:srcRect b="0" l="0" r="0" t="0"/>
                    <a:stretch>
                      <a:fillRect/>
                    </a:stretch>
                  </pic:blipFill>
                  <pic:spPr>
                    <a:xfrm>
                      <a:off x="0" y="0"/>
                      <a:ext cx="962025" cy="962025"/>
                    </a:xfrm>
                    <a:prstGeom prst="rect"/>
                    <a:ln/>
                  </pic:spPr>
                </pic:pic>
              </a:graphicData>
            </a:graphic>
          </wp:anchor>
        </w:drawing>
      </w:r>
    </w:p>
    <w:p w:rsidR="00000000" w:rsidDel="00000000" w:rsidP="00000000" w:rsidRDefault="00000000" w:rsidRPr="00000000" w14:paraId="00000031">
      <w:pPr>
        <w:rPr>
          <w:b w:val="1"/>
          <w:sz w:val="28"/>
          <w:szCs w:val="28"/>
          <w:u w:val="single"/>
        </w:rPr>
      </w:pPr>
      <w:r w:rsidDel="00000000" w:rsidR="00000000" w:rsidRPr="00000000">
        <w:rPr>
          <w:rtl w:val="0"/>
        </w:rPr>
      </w:r>
    </w:p>
    <w:p w:rsidR="00000000" w:rsidDel="00000000" w:rsidP="00000000" w:rsidRDefault="00000000" w:rsidRPr="00000000" w14:paraId="00000032">
      <w:pPr>
        <w:jc w:val="both"/>
        <w:rPr>
          <w:b w:val="1"/>
          <w:sz w:val="12"/>
          <w:szCs w:val="12"/>
          <w:u w:val="single"/>
        </w:rPr>
      </w:pPr>
      <w:r w:rsidDel="00000000" w:rsidR="00000000" w:rsidRPr="00000000">
        <w:rPr>
          <w:rtl w:val="0"/>
        </w:rPr>
      </w:r>
    </w:p>
    <w:p w:rsidR="00000000" w:rsidDel="00000000" w:rsidP="00000000" w:rsidRDefault="00000000" w:rsidRPr="00000000" w14:paraId="00000033">
      <w:pPr>
        <w:jc w:val="both"/>
        <w:rPr/>
      </w:pPr>
      <w:r w:rsidDel="00000000" w:rsidR="00000000" w:rsidRPr="00000000">
        <w:rPr>
          <w:rtl w:val="0"/>
        </w:rPr>
        <w:t xml:space="preserve">Consumer behaviour is the study of individuals, groups, or organisations and all the activities associated with the purchase, use and disposal of goods and services, including the consumer's emotional,  mental and behavioural responses that precede or follow these activities. Consumer behaviour  emerged in the 1940s and 50s as a distinct sub-discipline in the marketing area. </w:t>
      </w:r>
    </w:p>
    <w:p w:rsidR="00000000" w:rsidDel="00000000" w:rsidP="00000000" w:rsidRDefault="00000000" w:rsidRPr="00000000" w14:paraId="00000034">
      <w:pPr>
        <w:jc w:val="both"/>
        <w:rPr/>
      </w:pPr>
      <w:r w:rsidDel="00000000" w:rsidR="00000000" w:rsidRPr="00000000">
        <w:rPr>
          <w:rtl w:val="0"/>
        </w:rPr>
      </w:r>
    </w:p>
    <w:p w:rsidR="00000000" w:rsidDel="00000000" w:rsidP="00000000" w:rsidRDefault="00000000" w:rsidRPr="00000000" w14:paraId="00000035">
      <w:pPr>
        <w:jc w:val="both"/>
        <w:rPr>
          <w:b w:val="1"/>
        </w:rPr>
      </w:pPr>
      <w:r w:rsidDel="00000000" w:rsidR="00000000" w:rsidRPr="00000000">
        <w:rPr>
          <w:b w:val="1"/>
          <w:rtl w:val="0"/>
        </w:rPr>
        <w:t xml:space="preserve">So, where does Psychology come into all of this? </w:t>
      </w:r>
    </w:p>
    <w:p w:rsidR="00000000" w:rsidDel="00000000" w:rsidP="00000000" w:rsidRDefault="00000000" w:rsidRPr="00000000" w14:paraId="00000036">
      <w:pPr>
        <w:rPr/>
      </w:pPr>
      <w:r w:rsidDel="00000000" w:rsidR="00000000" w:rsidRPr="00000000">
        <w:rPr>
          <w:color w:val="cc0000"/>
          <w:rtl w:val="0"/>
        </w:rPr>
        <w:t xml:space="preserve">Read this: </w:t>
      </w:r>
      <w:hyperlink r:id="rId20">
        <w:r w:rsidDel="00000000" w:rsidR="00000000" w:rsidRPr="00000000">
          <w:rPr>
            <w:color w:val="1155cc"/>
            <w:u w:val="single"/>
            <w:rtl w:val="0"/>
          </w:rPr>
          <w:t xml:space="preserve">https://www.fastcompany.com/3032675/5-psychological-tactics-marketers-use-to influence-consumer-behavior</w:t>
        </w:r>
      </w:hyperlink>
      <w:r w:rsidDel="00000000" w:rsidR="00000000" w:rsidRPr="00000000">
        <w:rPr>
          <w:rtl w:val="0"/>
        </w:rPr>
      </w:r>
    </w:p>
    <w:p w:rsidR="00000000" w:rsidDel="00000000" w:rsidP="00000000" w:rsidRDefault="00000000" w:rsidRPr="00000000" w14:paraId="00000037">
      <w:pPr>
        <w:jc w:val="both"/>
        <w:rPr/>
      </w:pPr>
      <w:r w:rsidDel="00000000" w:rsidR="00000000" w:rsidRPr="00000000">
        <w:rPr>
          <w:rtl w:val="0"/>
        </w:rPr>
        <w:t xml:space="preserve"> </w:t>
      </w:r>
    </w:p>
    <w:p w:rsidR="00000000" w:rsidDel="00000000" w:rsidP="00000000" w:rsidRDefault="00000000" w:rsidRPr="00000000" w14:paraId="00000038">
      <w:pPr>
        <w:jc w:val="both"/>
        <w:rPr/>
      </w:pPr>
      <w:r w:rsidDel="00000000" w:rsidR="00000000" w:rsidRPr="00000000">
        <w:rPr>
          <w:color w:val="cc0000"/>
          <w:rtl w:val="0"/>
        </w:rPr>
        <w:t xml:space="preserve">Read this: </w:t>
      </w:r>
      <w:hyperlink r:id="rId21">
        <w:r w:rsidDel="00000000" w:rsidR="00000000" w:rsidRPr="00000000">
          <w:rPr>
            <w:color w:val="1155cc"/>
            <w:u w:val="single"/>
            <w:rtl w:val="0"/>
          </w:rPr>
          <w:t xml:space="preserve">https://astute.co/using-marketing-psychology-to-influence-consumer-behavior/</w:t>
        </w:r>
      </w:hyperlink>
      <w:r w:rsidDel="00000000" w:rsidR="00000000" w:rsidRPr="00000000">
        <w:rPr>
          <w:rtl w:val="0"/>
        </w:rPr>
      </w:r>
    </w:p>
    <w:p w:rsidR="00000000" w:rsidDel="00000000" w:rsidP="00000000" w:rsidRDefault="00000000" w:rsidRPr="00000000" w14:paraId="00000039">
      <w:pPr>
        <w:jc w:val="both"/>
        <w:rPr/>
      </w:pPr>
      <w:r w:rsidDel="00000000" w:rsidR="00000000" w:rsidRPr="00000000">
        <w:rPr>
          <w:rtl w:val="0"/>
        </w:rPr>
      </w:r>
    </w:p>
    <w:p w:rsidR="00000000" w:rsidDel="00000000" w:rsidP="00000000" w:rsidRDefault="00000000" w:rsidRPr="00000000" w14:paraId="0000003A">
      <w:pPr>
        <w:shd w:fill="ffffff" w:val="clear"/>
        <w:rPr/>
      </w:pPr>
      <w:r w:rsidDel="00000000" w:rsidR="00000000" w:rsidRPr="00000000">
        <w:rPr>
          <w:rtl w:val="0"/>
        </w:rPr>
        <w:t xml:space="preserve">Useful Links</w:t>
      </w:r>
      <w:r w:rsidDel="00000000" w:rsidR="00000000" w:rsidRPr="00000000">
        <w:rPr>
          <w:rtl w:val="0"/>
        </w:rPr>
      </w:r>
    </w:p>
    <w:p w:rsidR="00000000" w:rsidDel="00000000" w:rsidP="00000000" w:rsidRDefault="00000000" w:rsidRPr="00000000" w14:paraId="0000003B">
      <w:pPr>
        <w:shd w:fill="ffffff" w:val="clear"/>
        <w:rPr>
          <w:color w:val="1155cc"/>
          <w:u w:val="single"/>
        </w:rPr>
      </w:pPr>
      <w:hyperlink r:id="rId22">
        <w:r w:rsidDel="00000000" w:rsidR="00000000" w:rsidRPr="00000000">
          <w:rPr>
            <w:color w:val="1155cc"/>
            <w:u w:val="single"/>
            <w:rtl w:val="0"/>
          </w:rPr>
          <w:t xml:space="preserve">https://www.youtube.com/watch?v=q_S8nRX5798</w:t>
        </w:r>
      </w:hyperlink>
      <w:r w:rsidDel="00000000" w:rsidR="00000000" w:rsidRPr="00000000">
        <w:rPr>
          <w:rtl w:val="0"/>
        </w:rPr>
      </w:r>
    </w:p>
    <w:p w:rsidR="00000000" w:rsidDel="00000000" w:rsidP="00000000" w:rsidRDefault="00000000" w:rsidRPr="00000000" w14:paraId="0000003C">
      <w:pPr>
        <w:rPr>
          <w:color w:val="1155cc"/>
          <w:u w:val="single"/>
        </w:rPr>
      </w:pPr>
      <w:hyperlink r:id="rId23">
        <w:r w:rsidDel="00000000" w:rsidR="00000000" w:rsidRPr="00000000">
          <w:rPr>
            <w:color w:val="1155cc"/>
            <w:u w:val="single"/>
            <w:rtl w:val="0"/>
          </w:rPr>
          <w:t xml:space="preserve">https://www.youtube.com/watch?v=PSLpdM6EYTQ</w:t>
        </w:r>
      </w:hyperlink>
      <w:r w:rsidDel="00000000" w:rsidR="00000000" w:rsidRPr="00000000">
        <w:rPr>
          <w:rtl w:val="0"/>
        </w:rPr>
      </w:r>
    </w:p>
    <w:p w:rsidR="00000000" w:rsidDel="00000000" w:rsidP="00000000" w:rsidRDefault="00000000" w:rsidRPr="00000000" w14:paraId="0000003D">
      <w:pPr>
        <w:rPr/>
      </w:pPr>
      <w:hyperlink r:id="rId24">
        <w:r w:rsidDel="00000000" w:rsidR="00000000" w:rsidRPr="00000000">
          <w:rPr>
            <w:color w:val="1155cc"/>
            <w:u w:val="single"/>
            <w:rtl w:val="0"/>
          </w:rPr>
          <w:t xml:space="preserve">https://www.youtube.com/watch?v=XowaDm1GEVk</w:t>
        </w:r>
      </w:hyperlink>
      <w:r w:rsidDel="00000000" w:rsidR="00000000" w:rsidRPr="00000000">
        <w:rPr>
          <w:rtl w:val="0"/>
        </w:rPr>
      </w:r>
    </w:p>
    <w:p w:rsidR="00000000" w:rsidDel="00000000" w:rsidP="00000000" w:rsidRDefault="00000000" w:rsidRPr="00000000" w14:paraId="0000003E">
      <w:pPr>
        <w:jc w:val="both"/>
        <w:rPr/>
      </w:pPr>
      <w:r w:rsidDel="00000000" w:rsidR="00000000" w:rsidRPr="00000000">
        <w:rPr>
          <w:rtl w:val="0"/>
        </w:rPr>
      </w:r>
    </w:p>
    <w:p w:rsidR="00000000" w:rsidDel="00000000" w:rsidP="00000000" w:rsidRDefault="00000000" w:rsidRPr="00000000" w14:paraId="0000003F">
      <w:pPr>
        <w:jc w:val="both"/>
        <w:rPr>
          <w:color w:val="cc0000"/>
        </w:rPr>
      </w:pPr>
      <w:r w:rsidDel="00000000" w:rsidR="00000000" w:rsidRPr="00000000">
        <w:rPr>
          <w:b w:val="1"/>
          <w:i w:val="1"/>
          <w:color w:val="cc0000"/>
          <w:u w:val="single"/>
          <w:rtl w:val="0"/>
        </w:rPr>
        <w:t xml:space="preserve">TASK:</w:t>
      </w:r>
      <w:r w:rsidDel="00000000" w:rsidR="00000000" w:rsidRPr="00000000">
        <w:rPr>
          <w:color w:val="cc0000"/>
          <w:rtl w:val="0"/>
        </w:rPr>
        <w:t xml:space="preserve"> </w:t>
      </w:r>
      <w:r w:rsidDel="00000000" w:rsidR="00000000" w:rsidRPr="00000000">
        <w:rPr>
          <w:b w:val="1"/>
          <w:color w:val="cc0000"/>
          <w:rtl w:val="0"/>
        </w:rPr>
        <w:t xml:space="preserve">Consider the following questions and answer them using what you read above:</w:t>
      </w:r>
      <w:r w:rsidDel="00000000" w:rsidR="00000000" w:rsidRPr="00000000">
        <w:rPr>
          <w:color w:val="cc0000"/>
          <w:rtl w:val="0"/>
        </w:rPr>
        <w:t xml:space="preserve"> </w:t>
      </w:r>
    </w:p>
    <w:p w:rsidR="00000000" w:rsidDel="00000000" w:rsidP="00000000" w:rsidRDefault="00000000" w:rsidRPr="00000000" w14:paraId="00000040">
      <w:pPr>
        <w:jc w:val="both"/>
        <w:rPr/>
      </w:pPr>
      <w:r w:rsidDel="00000000" w:rsidR="00000000" w:rsidRPr="00000000">
        <w:rPr>
          <w:rtl w:val="0"/>
        </w:rPr>
        <w:t xml:space="preserve">How do consumers choose businesses, products, and services? </w:t>
      </w:r>
    </w:p>
    <w:p w:rsidR="00000000" w:rsidDel="00000000" w:rsidP="00000000" w:rsidRDefault="00000000" w:rsidRPr="00000000" w14:paraId="00000041">
      <w:pPr>
        <w:jc w:val="both"/>
        <w:rPr/>
      </w:pPr>
      <w:r w:rsidDel="00000000" w:rsidR="00000000" w:rsidRPr="00000000">
        <w:rPr>
          <w:rtl w:val="0"/>
        </w:rPr>
      </w:r>
    </w:p>
    <w:p w:rsidR="00000000" w:rsidDel="00000000" w:rsidP="00000000" w:rsidRDefault="00000000" w:rsidRPr="00000000" w14:paraId="00000042">
      <w:pPr>
        <w:jc w:val="both"/>
        <w:rPr/>
      </w:pPr>
      <w:r w:rsidDel="00000000" w:rsidR="00000000" w:rsidRPr="00000000">
        <w:rPr>
          <w:rtl w:val="0"/>
        </w:rPr>
      </w:r>
    </w:p>
    <w:p w:rsidR="00000000" w:rsidDel="00000000" w:rsidP="00000000" w:rsidRDefault="00000000" w:rsidRPr="00000000" w14:paraId="00000043">
      <w:pPr>
        <w:jc w:val="both"/>
        <w:rPr/>
      </w:pPr>
      <w:r w:rsidDel="00000000" w:rsidR="00000000" w:rsidRPr="00000000">
        <w:rPr>
          <w:rtl w:val="0"/>
        </w:rPr>
        <w:t xml:space="preserve">What are the thought processes and emotions behind consumer decisions? </w:t>
      </w:r>
    </w:p>
    <w:p w:rsidR="00000000" w:rsidDel="00000000" w:rsidP="00000000" w:rsidRDefault="00000000" w:rsidRPr="00000000" w14:paraId="00000044">
      <w:pPr>
        <w:jc w:val="both"/>
        <w:rPr/>
      </w:pPr>
      <w:r w:rsidDel="00000000" w:rsidR="00000000" w:rsidRPr="00000000">
        <w:rPr>
          <w:rtl w:val="0"/>
        </w:rPr>
      </w:r>
    </w:p>
    <w:p w:rsidR="00000000" w:rsidDel="00000000" w:rsidP="00000000" w:rsidRDefault="00000000" w:rsidRPr="00000000" w14:paraId="00000045">
      <w:pPr>
        <w:jc w:val="both"/>
        <w:rPr/>
      </w:pPr>
      <w:r w:rsidDel="00000000" w:rsidR="00000000" w:rsidRPr="00000000">
        <w:rPr>
          <w:rtl w:val="0"/>
        </w:rPr>
      </w:r>
    </w:p>
    <w:p w:rsidR="00000000" w:rsidDel="00000000" w:rsidP="00000000" w:rsidRDefault="00000000" w:rsidRPr="00000000" w14:paraId="00000046">
      <w:pPr>
        <w:jc w:val="both"/>
        <w:rPr/>
      </w:pPr>
      <w:r w:rsidDel="00000000" w:rsidR="00000000" w:rsidRPr="00000000">
        <w:rPr>
          <w:rtl w:val="0"/>
        </w:rPr>
        <w:t xml:space="preserve">How do environmental variables such as friends, family, media, and culture influence buying decisions? </w:t>
      </w:r>
    </w:p>
    <w:p w:rsidR="00000000" w:rsidDel="00000000" w:rsidP="00000000" w:rsidRDefault="00000000" w:rsidRPr="00000000" w14:paraId="00000047">
      <w:pPr>
        <w:jc w:val="both"/>
        <w:rPr/>
      </w:pPr>
      <w:r w:rsidDel="00000000" w:rsidR="00000000" w:rsidRPr="00000000">
        <w:rPr>
          <w:rtl w:val="0"/>
        </w:rPr>
      </w:r>
    </w:p>
    <w:p w:rsidR="00000000" w:rsidDel="00000000" w:rsidP="00000000" w:rsidRDefault="00000000" w:rsidRPr="00000000" w14:paraId="00000048">
      <w:pPr>
        <w:jc w:val="both"/>
        <w:rPr/>
      </w:pPr>
      <w:r w:rsidDel="00000000" w:rsidR="00000000" w:rsidRPr="00000000">
        <w:rPr>
          <w:rtl w:val="0"/>
        </w:rPr>
      </w:r>
    </w:p>
    <w:p w:rsidR="00000000" w:rsidDel="00000000" w:rsidP="00000000" w:rsidRDefault="00000000" w:rsidRPr="00000000" w14:paraId="00000049">
      <w:pPr>
        <w:jc w:val="both"/>
        <w:rPr/>
      </w:pPr>
      <w:r w:rsidDel="00000000" w:rsidR="00000000" w:rsidRPr="00000000">
        <w:rPr>
          <w:rtl w:val="0"/>
        </w:rPr>
        <w:t xml:space="preserve">What motivates people to choose one product over another? </w:t>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jc w:val="both"/>
        <w:rPr/>
      </w:pPr>
      <w:r w:rsidDel="00000000" w:rsidR="00000000" w:rsidRPr="00000000">
        <w:rPr>
          <w:rtl w:val="0"/>
        </w:rPr>
      </w:r>
    </w:p>
    <w:p w:rsidR="00000000" w:rsidDel="00000000" w:rsidP="00000000" w:rsidRDefault="00000000" w:rsidRPr="00000000" w14:paraId="0000004C">
      <w:pPr>
        <w:jc w:val="both"/>
        <w:rPr/>
      </w:pPr>
      <w:r w:rsidDel="00000000" w:rsidR="00000000" w:rsidRPr="00000000">
        <w:rPr>
          <w:rFonts w:ascii="Arial Unicode MS" w:cs="Arial Unicode MS" w:eastAsia="Arial Unicode MS" w:hAnsi="Arial Unicode MS"/>
          <w:rtl w:val="0"/>
        </w:rPr>
        <w:t xml:space="preserve">How do personal factors and individual differences affect people's buying choices? ∙ What can marketers do to effectively reach out to their target customers? </w:t>
      </w:r>
    </w:p>
    <w:p w:rsidR="00000000" w:rsidDel="00000000" w:rsidP="00000000" w:rsidRDefault="00000000" w:rsidRPr="00000000" w14:paraId="0000004D">
      <w:pPr>
        <w:jc w:val="both"/>
        <w:rPr/>
      </w:pPr>
      <w:r w:rsidDel="00000000" w:rsidR="00000000" w:rsidRPr="00000000">
        <w:rPr>
          <w:rtl w:val="0"/>
        </w:rPr>
      </w:r>
    </w:p>
    <w:p w:rsidR="00000000" w:rsidDel="00000000" w:rsidP="00000000" w:rsidRDefault="00000000" w:rsidRPr="00000000" w14:paraId="0000004E">
      <w:pPr>
        <w:jc w:val="both"/>
        <w:rPr>
          <w:sz w:val="28"/>
          <w:szCs w:val="28"/>
        </w:rPr>
      </w:pPr>
      <w:r w:rsidDel="00000000" w:rsidR="00000000" w:rsidRPr="00000000">
        <w:rPr>
          <w:rtl w:val="0"/>
        </w:rPr>
      </w:r>
    </w:p>
    <w:p w:rsidR="00000000" w:rsidDel="00000000" w:rsidP="00000000" w:rsidRDefault="00000000" w:rsidRPr="00000000" w14:paraId="0000004F">
      <w:pPr>
        <w:jc w:val="both"/>
        <w:rPr>
          <w:sz w:val="28"/>
          <w:szCs w:val="28"/>
        </w:rPr>
      </w:pPr>
      <w:r w:rsidDel="00000000" w:rsidR="00000000" w:rsidRPr="00000000">
        <w:rPr>
          <w:rtl w:val="0"/>
        </w:rPr>
      </w:r>
    </w:p>
    <w:p w:rsidR="00000000" w:rsidDel="00000000" w:rsidP="00000000" w:rsidRDefault="00000000" w:rsidRPr="00000000" w14:paraId="00000050">
      <w:pPr>
        <w:jc w:val="both"/>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1">
      <w:pPr>
        <w:ind w:left="2880" w:firstLine="0"/>
        <w:rPr>
          <w:b w:val="1"/>
          <w:sz w:val="28"/>
          <w:szCs w:val="28"/>
          <w:u w:val="single"/>
        </w:rPr>
      </w:pPr>
      <w:r w:rsidDel="00000000" w:rsidR="00000000" w:rsidRPr="00000000">
        <w:rPr>
          <w:b w:val="1"/>
          <w:sz w:val="28"/>
          <w:szCs w:val="28"/>
          <w:u w:val="single"/>
          <w:rtl w:val="0"/>
        </w:rPr>
        <w:t xml:space="preserve">Summer Task 3 - The Psychology of Gender (Psychological Approaches and Applications) - 1 hour </w:t>
      </w:r>
      <w:r w:rsidDel="00000000" w:rsidR="00000000" w:rsidRPr="00000000">
        <w:drawing>
          <wp:anchor allowOverlap="1" behindDoc="0" distB="19050" distT="19050" distL="19050" distR="19050" hidden="0" layoutInCell="1" locked="0" relativeHeight="0" simplePos="0">
            <wp:simplePos x="0" y="0"/>
            <wp:positionH relativeFrom="column">
              <wp:posOffset>1</wp:posOffset>
            </wp:positionH>
            <wp:positionV relativeFrom="paragraph">
              <wp:posOffset>19050</wp:posOffset>
            </wp:positionV>
            <wp:extent cx="1633591" cy="757238"/>
            <wp:effectExtent b="0" l="0" r="0" t="0"/>
            <wp:wrapSquare wrapText="bothSides" distB="19050" distT="19050" distL="19050" distR="19050"/>
            <wp:docPr id="1" name="image2.png"/>
            <a:graphic>
              <a:graphicData uri="http://schemas.openxmlformats.org/drawingml/2006/picture">
                <pic:pic>
                  <pic:nvPicPr>
                    <pic:cNvPr id="0" name="image2.png"/>
                    <pic:cNvPicPr preferRelativeResize="0"/>
                  </pic:nvPicPr>
                  <pic:blipFill>
                    <a:blip r:embed="rId25"/>
                    <a:srcRect b="0" l="0" r="0" t="0"/>
                    <a:stretch>
                      <a:fillRect/>
                    </a:stretch>
                  </pic:blipFill>
                  <pic:spPr>
                    <a:xfrm>
                      <a:off x="0" y="0"/>
                      <a:ext cx="1633591" cy="757238"/>
                    </a:xfrm>
                    <a:prstGeom prst="rect"/>
                    <a:ln/>
                  </pic:spPr>
                </pic:pic>
              </a:graphicData>
            </a:graphic>
          </wp:anchor>
        </w:drawing>
      </w:r>
    </w:p>
    <w:p w:rsidR="00000000" w:rsidDel="00000000" w:rsidP="00000000" w:rsidRDefault="00000000" w:rsidRPr="00000000" w14:paraId="00000052">
      <w:pPr>
        <w:jc w:val="both"/>
        <w:rPr>
          <w:b w:val="1"/>
          <w:sz w:val="28"/>
          <w:szCs w:val="28"/>
          <w:u w:val="single"/>
        </w:rPr>
      </w:pPr>
      <w:r w:rsidDel="00000000" w:rsidR="00000000" w:rsidRPr="00000000">
        <w:rPr>
          <w:rtl w:val="0"/>
        </w:rPr>
      </w:r>
    </w:p>
    <w:p w:rsidR="00000000" w:rsidDel="00000000" w:rsidP="00000000" w:rsidRDefault="00000000" w:rsidRPr="00000000" w14:paraId="00000053">
      <w:pPr>
        <w:jc w:val="both"/>
        <w:rPr/>
      </w:pPr>
      <w:r w:rsidDel="00000000" w:rsidR="00000000" w:rsidRPr="00000000">
        <w:rPr>
          <w:rtl w:val="0"/>
        </w:rPr>
        <w:t xml:space="preserve">In general terms, “sex” refers to the biological differences between males and females, such as the  genitalia and genetic differences. “Gender” is more difficult to define, but it can refer to the role of a  male or female in society, known as a gender role, or an individual’s concept of themselves, or gender identity. Sometimes, a person’s genetically assigned sex does not line up with their gender identity. These individuals might refer to themselves as transgender, non-binary, or gender nonconforming. </w:t>
      </w:r>
    </w:p>
    <w:p w:rsidR="00000000" w:rsidDel="00000000" w:rsidP="00000000" w:rsidRDefault="00000000" w:rsidRPr="00000000" w14:paraId="00000054">
      <w:pPr>
        <w:jc w:val="both"/>
        <w:rPr/>
      </w:pPr>
      <w:r w:rsidDel="00000000" w:rsidR="00000000" w:rsidRPr="00000000">
        <w:rPr>
          <w:rtl w:val="0"/>
        </w:rPr>
      </w:r>
    </w:p>
    <w:p w:rsidR="00000000" w:rsidDel="00000000" w:rsidP="00000000" w:rsidRDefault="00000000" w:rsidRPr="00000000" w14:paraId="00000055">
      <w:pPr>
        <w:shd w:fill="ffffff" w:val="clear"/>
        <w:rPr>
          <w:color w:val="1155cc"/>
          <w:u w:val="single"/>
        </w:rPr>
      </w:pPr>
      <w:r w:rsidDel="00000000" w:rsidR="00000000" w:rsidRPr="00000000">
        <w:rPr>
          <w:rtl w:val="0"/>
        </w:rPr>
        <w:t xml:space="preserve">Useful Links</w:t>
      </w:r>
      <w:r w:rsidDel="00000000" w:rsidR="00000000" w:rsidRPr="00000000">
        <w:rPr>
          <w:rtl w:val="0"/>
        </w:rPr>
      </w:r>
    </w:p>
    <w:p w:rsidR="00000000" w:rsidDel="00000000" w:rsidP="00000000" w:rsidRDefault="00000000" w:rsidRPr="00000000" w14:paraId="00000056">
      <w:pPr>
        <w:rPr>
          <w:color w:val="1155cc"/>
          <w:u w:val="single"/>
        </w:rPr>
      </w:pPr>
      <w:hyperlink r:id="rId26">
        <w:r w:rsidDel="00000000" w:rsidR="00000000" w:rsidRPr="00000000">
          <w:rPr>
            <w:color w:val="1155cc"/>
            <w:u w:val="single"/>
            <w:rtl w:val="0"/>
          </w:rPr>
          <w:t xml:space="preserve">https://www.youtube.com/watch?v=HAVcWJhO1j0</w:t>
        </w:r>
      </w:hyperlink>
      <w:r w:rsidDel="00000000" w:rsidR="00000000" w:rsidRPr="00000000">
        <w:rPr>
          <w:rtl w:val="0"/>
        </w:rPr>
      </w:r>
    </w:p>
    <w:p w:rsidR="00000000" w:rsidDel="00000000" w:rsidP="00000000" w:rsidRDefault="00000000" w:rsidRPr="00000000" w14:paraId="00000057">
      <w:pPr>
        <w:rPr>
          <w:color w:val="1155cc"/>
          <w:u w:val="single"/>
        </w:rPr>
      </w:pPr>
      <w:r w:rsidDel="00000000" w:rsidR="00000000" w:rsidRPr="00000000">
        <w:rPr>
          <w:color w:val="1155cc"/>
          <w:u w:val="single"/>
          <w:rtl w:val="0"/>
        </w:rPr>
        <w:t xml:space="preserve">https://www.youtube.com/watch?v=Qymp_VaFo9M</w:t>
      </w:r>
    </w:p>
    <w:p w:rsidR="00000000" w:rsidDel="00000000" w:rsidP="00000000" w:rsidRDefault="00000000" w:rsidRPr="00000000" w14:paraId="00000058">
      <w:pPr>
        <w:rPr>
          <w:color w:val="1155cc"/>
          <w:u w:val="single"/>
        </w:rPr>
      </w:pPr>
      <w:hyperlink r:id="rId27">
        <w:r w:rsidDel="00000000" w:rsidR="00000000" w:rsidRPr="00000000">
          <w:rPr>
            <w:color w:val="1155cc"/>
            <w:u w:val="single"/>
            <w:rtl w:val="0"/>
          </w:rPr>
          <w:t xml:space="preserve">https://www.youtube.com/watch?v=gPsXpDIE0LA</w:t>
        </w:r>
      </w:hyperlink>
      <w:r w:rsidDel="00000000" w:rsidR="00000000" w:rsidRPr="00000000">
        <w:rPr>
          <w:rtl w:val="0"/>
        </w:rPr>
        <w:t xml:space="preserve">This is VERY long but interesting!</w:t>
      </w:r>
      <w:r w:rsidDel="00000000" w:rsidR="00000000" w:rsidRPr="00000000">
        <w:rPr>
          <w:rtl w:val="0"/>
        </w:rPr>
      </w:r>
    </w:p>
    <w:p w:rsidR="00000000" w:rsidDel="00000000" w:rsidP="00000000" w:rsidRDefault="00000000" w:rsidRPr="00000000" w14:paraId="00000059">
      <w:pPr>
        <w:shd w:fill="ffffff" w:val="clear"/>
        <w:rPr/>
      </w:pPr>
      <w:hyperlink r:id="rId28">
        <w:r w:rsidDel="00000000" w:rsidR="00000000" w:rsidRPr="00000000">
          <w:rPr>
            <w:color w:val="1155cc"/>
            <w:u w:val="single"/>
            <w:rtl w:val="0"/>
          </w:rPr>
          <w:t xml:space="preserve">https://www.youtube.com/watch?v=CquRz_cceH8</w:t>
        </w:r>
      </w:hyperlink>
      <w:r w:rsidDel="00000000" w:rsidR="00000000" w:rsidRPr="00000000">
        <w:rPr>
          <w:rtl w:val="0"/>
        </w:rPr>
        <w:t xml:space="preserve"> This is from a Sociology perspective but very useful</w:t>
      </w:r>
    </w:p>
    <w:p w:rsidR="00000000" w:rsidDel="00000000" w:rsidP="00000000" w:rsidRDefault="00000000" w:rsidRPr="00000000" w14:paraId="0000005A">
      <w:pPr>
        <w:jc w:val="both"/>
        <w:rPr/>
      </w:pPr>
      <w:r w:rsidDel="00000000" w:rsidR="00000000" w:rsidRPr="00000000">
        <w:rPr>
          <w:rtl w:val="0"/>
        </w:rPr>
      </w:r>
    </w:p>
    <w:p w:rsidR="00000000" w:rsidDel="00000000" w:rsidP="00000000" w:rsidRDefault="00000000" w:rsidRPr="00000000" w14:paraId="0000005B">
      <w:pPr>
        <w:jc w:val="both"/>
        <w:rPr>
          <w:b w:val="1"/>
          <w:color w:val="cc0000"/>
        </w:rPr>
      </w:pPr>
      <w:r w:rsidDel="00000000" w:rsidR="00000000" w:rsidRPr="00000000">
        <w:rPr>
          <w:b w:val="1"/>
          <w:i w:val="1"/>
          <w:color w:val="cc0000"/>
          <w:u w:val="single"/>
          <w:rtl w:val="0"/>
        </w:rPr>
        <w:t xml:space="preserve">TASK A:</w:t>
      </w:r>
      <w:r w:rsidDel="00000000" w:rsidR="00000000" w:rsidRPr="00000000">
        <w:rPr>
          <w:b w:val="1"/>
          <w:color w:val="cc0000"/>
          <w:rtl w:val="0"/>
        </w:rPr>
        <w:t xml:space="preserve"> Consider the following questions: </w:t>
      </w:r>
    </w:p>
    <w:p w:rsidR="00000000" w:rsidDel="00000000" w:rsidP="00000000" w:rsidRDefault="00000000" w:rsidRPr="00000000" w14:paraId="0000005C">
      <w:pPr>
        <w:jc w:val="both"/>
        <w:rPr/>
      </w:pPr>
      <w:r w:rsidDel="00000000" w:rsidR="00000000" w:rsidRPr="00000000">
        <w:rPr>
          <w:rtl w:val="0"/>
        </w:rPr>
        <w:t xml:space="preserve">How do children develop their gender identity?  </w:t>
      </w:r>
    </w:p>
    <w:p w:rsidR="00000000" w:rsidDel="00000000" w:rsidP="00000000" w:rsidRDefault="00000000" w:rsidRPr="00000000" w14:paraId="0000005D">
      <w:pPr>
        <w:jc w:val="both"/>
        <w:rPr/>
      </w:pPr>
      <w:r w:rsidDel="00000000" w:rsidR="00000000" w:rsidRPr="00000000">
        <w:rPr>
          <w:rtl w:val="0"/>
        </w:rPr>
      </w:r>
    </w:p>
    <w:p w:rsidR="00000000" w:rsidDel="00000000" w:rsidP="00000000" w:rsidRDefault="00000000" w:rsidRPr="00000000" w14:paraId="0000005E">
      <w:pPr>
        <w:jc w:val="both"/>
        <w:rPr/>
      </w:pPr>
      <w:r w:rsidDel="00000000" w:rsidR="00000000" w:rsidRPr="00000000">
        <w:rPr>
          <w:rtl w:val="0"/>
        </w:rPr>
      </w:r>
    </w:p>
    <w:p w:rsidR="00000000" w:rsidDel="00000000" w:rsidP="00000000" w:rsidRDefault="00000000" w:rsidRPr="00000000" w14:paraId="0000005F">
      <w:pPr>
        <w:jc w:val="both"/>
        <w:rPr/>
      </w:pPr>
      <w:r w:rsidDel="00000000" w:rsidR="00000000" w:rsidRPr="00000000">
        <w:rPr>
          <w:rtl w:val="0"/>
        </w:rPr>
        <w:t xml:space="preserve">Do you think that gender identity is shaped by prenatal sex hormones?</w:t>
      </w:r>
    </w:p>
    <w:p w:rsidR="00000000" w:rsidDel="00000000" w:rsidP="00000000" w:rsidRDefault="00000000" w:rsidRPr="00000000" w14:paraId="00000060">
      <w:pPr>
        <w:jc w:val="both"/>
        <w:rPr/>
      </w:pPr>
      <w:r w:rsidDel="00000000" w:rsidR="00000000" w:rsidRPr="00000000">
        <w:rPr>
          <w:rtl w:val="0"/>
        </w:rPr>
      </w:r>
    </w:p>
    <w:p w:rsidR="00000000" w:rsidDel="00000000" w:rsidP="00000000" w:rsidRDefault="00000000" w:rsidRPr="00000000" w14:paraId="00000061">
      <w:pPr>
        <w:jc w:val="both"/>
        <w:rPr/>
      </w:pPr>
      <w:r w:rsidDel="00000000" w:rsidR="00000000" w:rsidRPr="00000000">
        <w:rPr>
          <w:rtl w:val="0"/>
        </w:rPr>
      </w:r>
    </w:p>
    <w:p w:rsidR="00000000" w:rsidDel="00000000" w:rsidP="00000000" w:rsidRDefault="00000000" w:rsidRPr="00000000" w14:paraId="00000062">
      <w:pPr>
        <w:jc w:val="both"/>
        <w:rPr/>
      </w:pPr>
      <w:r w:rsidDel="00000000" w:rsidR="00000000" w:rsidRPr="00000000">
        <w:rPr>
          <w:rtl w:val="0"/>
        </w:rPr>
        <w:t xml:space="preserve">Do you think that the way that a person is raised can affect their gender identity?</w:t>
      </w:r>
    </w:p>
    <w:p w:rsidR="00000000" w:rsidDel="00000000" w:rsidP="00000000" w:rsidRDefault="00000000" w:rsidRPr="00000000" w14:paraId="00000063">
      <w:pPr>
        <w:jc w:val="both"/>
        <w:rPr/>
      </w:pPr>
      <w:r w:rsidDel="00000000" w:rsidR="00000000" w:rsidRPr="00000000">
        <w:rPr>
          <w:rtl w:val="0"/>
        </w:rPr>
      </w:r>
    </w:p>
    <w:p w:rsidR="00000000" w:rsidDel="00000000" w:rsidP="00000000" w:rsidRDefault="00000000" w:rsidRPr="00000000" w14:paraId="00000064">
      <w:pPr>
        <w:jc w:val="both"/>
        <w:rPr/>
      </w:pPr>
      <w:r w:rsidDel="00000000" w:rsidR="00000000" w:rsidRPr="00000000">
        <w:rPr>
          <w:rtl w:val="0"/>
        </w:rPr>
      </w:r>
    </w:p>
    <w:p w:rsidR="00000000" w:rsidDel="00000000" w:rsidP="00000000" w:rsidRDefault="00000000" w:rsidRPr="00000000" w14:paraId="00000065">
      <w:pPr>
        <w:jc w:val="both"/>
        <w:rPr/>
      </w:pPr>
      <w:r w:rsidDel="00000000" w:rsidR="00000000" w:rsidRPr="00000000">
        <w:rPr>
          <w:rtl w:val="0"/>
        </w:rPr>
        <w:t xml:space="preserve">Why do you think gender stereotypes remain in society? </w:t>
      </w:r>
    </w:p>
    <w:p w:rsidR="00000000" w:rsidDel="00000000" w:rsidP="00000000" w:rsidRDefault="00000000" w:rsidRPr="00000000" w14:paraId="00000066">
      <w:pPr>
        <w:jc w:val="both"/>
        <w:rPr/>
      </w:pPr>
      <w:r w:rsidDel="00000000" w:rsidR="00000000" w:rsidRPr="00000000">
        <w:rPr>
          <w:rtl w:val="0"/>
        </w:rPr>
      </w:r>
    </w:p>
    <w:p w:rsidR="00000000" w:rsidDel="00000000" w:rsidP="00000000" w:rsidRDefault="00000000" w:rsidRPr="00000000" w14:paraId="00000067">
      <w:pPr>
        <w:jc w:val="both"/>
        <w:rPr/>
      </w:pPr>
      <w:r w:rsidDel="00000000" w:rsidR="00000000" w:rsidRPr="00000000">
        <w:rPr>
          <w:rtl w:val="0"/>
        </w:rPr>
      </w:r>
    </w:p>
    <w:p w:rsidR="00000000" w:rsidDel="00000000" w:rsidP="00000000" w:rsidRDefault="00000000" w:rsidRPr="00000000" w14:paraId="00000068">
      <w:pPr>
        <w:jc w:val="both"/>
        <w:rPr/>
      </w:pPr>
      <w:r w:rsidDel="00000000" w:rsidR="00000000" w:rsidRPr="00000000">
        <w:rPr>
          <w:rtl w:val="0"/>
        </w:rPr>
        <w:t xml:space="preserve">Do you think raising a child gender neutral is acceptable?  What are the pros and cons of this approach?</w:t>
      </w:r>
    </w:p>
    <w:p w:rsidR="00000000" w:rsidDel="00000000" w:rsidP="00000000" w:rsidRDefault="00000000" w:rsidRPr="00000000" w14:paraId="00000069">
      <w:pPr>
        <w:jc w:val="both"/>
        <w:rPr/>
      </w:pPr>
      <w:r w:rsidDel="00000000" w:rsidR="00000000" w:rsidRPr="00000000">
        <w:rPr>
          <w:rtl w:val="0"/>
        </w:rPr>
      </w:r>
    </w:p>
    <w:p w:rsidR="00000000" w:rsidDel="00000000" w:rsidP="00000000" w:rsidRDefault="00000000" w:rsidRPr="00000000" w14:paraId="0000006A">
      <w:pPr>
        <w:jc w:val="both"/>
        <w:rPr/>
      </w:pPr>
      <w:r w:rsidDel="00000000" w:rsidR="00000000" w:rsidRPr="00000000">
        <w:rPr>
          <w:rtl w:val="0"/>
        </w:rPr>
      </w:r>
    </w:p>
    <w:p w:rsidR="00000000" w:rsidDel="00000000" w:rsidP="00000000" w:rsidRDefault="00000000" w:rsidRPr="00000000" w14:paraId="0000006B">
      <w:pPr>
        <w:jc w:val="both"/>
        <w:rPr/>
      </w:pPr>
      <w:r w:rsidDel="00000000" w:rsidR="00000000" w:rsidRPr="00000000">
        <w:rPr>
          <w:b w:val="1"/>
          <w:i w:val="1"/>
          <w:color w:val="cc0000"/>
          <w:u w:val="single"/>
          <w:rtl w:val="0"/>
        </w:rPr>
        <w:t xml:space="preserve">TASK B:</w:t>
      </w:r>
      <w:r w:rsidDel="00000000" w:rsidR="00000000" w:rsidRPr="00000000">
        <w:rPr>
          <w:b w:val="1"/>
          <w:color w:val="cc0000"/>
          <w:rtl w:val="0"/>
        </w:rPr>
        <w:t xml:space="preserve"> Read this and answer the following question:</w:t>
      </w:r>
      <w:r w:rsidDel="00000000" w:rsidR="00000000" w:rsidRPr="00000000">
        <w:rPr>
          <w:rtl w:val="0"/>
        </w:rPr>
      </w:r>
    </w:p>
    <w:p w:rsidR="00000000" w:rsidDel="00000000" w:rsidP="00000000" w:rsidRDefault="00000000" w:rsidRPr="00000000" w14:paraId="0000006C">
      <w:pPr>
        <w:jc w:val="both"/>
        <w:rPr/>
      </w:pPr>
      <w:hyperlink r:id="rId29">
        <w:r w:rsidDel="00000000" w:rsidR="00000000" w:rsidRPr="00000000">
          <w:rPr>
            <w:color w:val="1155cc"/>
            <w:u w:val="single"/>
            <w:rtl w:val="0"/>
          </w:rPr>
          <w:t xml:space="preserve">https://welldoing.org/article/psychology-gender-what-are-different-perspectives</w:t>
        </w:r>
      </w:hyperlink>
      <w:r w:rsidDel="00000000" w:rsidR="00000000" w:rsidRPr="00000000">
        <w:rPr>
          <w:rtl w:val="0"/>
        </w:rPr>
      </w:r>
    </w:p>
    <w:p w:rsidR="00000000" w:rsidDel="00000000" w:rsidP="00000000" w:rsidRDefault="00000000" w:rsidRPr="00000000" w14:paraId="0000006D">
      <w:pPr>
        <w:jc w:val="both"/>
        <w:rPr/>
      </w:pPr>
      <w:r w:rsidDel="00000000" w:rsidR="00000000" w:rsidRPr="00000000">
        <w:rPr>
          <w:rtl w:val="0"/>
        </w:rPr>
      </w:r>
    </w:p>
    <w:p w:rsidR="00000000" w:rsidDel="00000000" w:rsidP="00000000" w:rsidRDefault="00000000" w:rsidRPr="00000000" w14:paraId="0000006E">
      <w:pPr>
        <w:jc w:val="both"/>
        <w:rPr/>
      </w:pPr>
      <w:r w:rsidDel="00000000" w:rsidR="00000000" w:rsidRPr="00000000">
        <w:rPr>
          <w:rtl w:val="0"/>
        </w:rPr>
        <w:t xml:space="preserve">Which approach to explaining the development of gender identity do you think is the strongest, explain why?</w:t>
      </w:r>
    </w:p>
    <w:p w:rsidR="00000000" w:rsidDel="00000000" w:rsidP="00000000" w:rsidRDefault="00000000" w:rsidRPr="00000000" w14:paraId="0000006F">
      <w:pPr>
        <w:jc w:val="both"/>
        <w:rPr/>
      </w:pPr>
      <w:r w:rsidDel="00000000" w:rsidR="00000000" w:rsidRPr="00000000">
        <w:rPr>
          <w:rtl w:val="0"/>
        </w:rPr>
      </w:r>
    </w:p>
    <w:p w:rsidR="00000000" w:rsidDel="00000000" w:rsidP="00000000" w:rsidRDefault="00000000" w:rsidRPr="00000000" w14:paraId="00000070">
      <w:pPr>
        <w:jc w:val="both"/>
        <w:rPr/>
      </w:pPr>
      <w:r w:rsidDel="00000000" w:rsidR="00000000" w:rsidRPr="00000000">
        <w:rPr>
          <w:rtl w:val="0"/>
        </w:rPr>
      </w:r>
    </w:p>
    <w:p w:rsidR="00000000" w:rsidDel="00000000" w:rsidP="00000000" w:rsidRDefault="00000000" w:rsidRPr="00000000" w14:paraId="00000071">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072">
      <w:pPr>
        <w:pageBreakBefore w:val="0"/>
        <w:jc w:val="both"/>
        <w:rPr/>
      </w:pPr>
      <w:r w:rsidDel="00000000" w:rsidR="00000000" w:rsidRPr="00000000">
        <w:rPr>
          <w:b w:val="1"/>
          <w:sz w:val="28.031940460205078"/>
          <w:szCs w:val="28.031940460205078"/>
          <w:u w:val="single"/>
          <w:rtl w:val="0"/>
        </w:rPr>
        <w:t xml:space="preserve">Summer Task 4 - Carrying Out Your Own Research  (approx 4-6 hours)</w:t>
      </w:r>
      <w:r w:rsidDel="00000000" w:rsidR="00000000" w:rsidRPr="00000000">
        <w:rPr>
          <w:rtl w:val="0"/>
        </w:rPr>
      </w:r>
    </w:p>
    <w:p w:rsidR="00000000" w:rsidDel="00000000" w:rsidP="00000000" w:rsidRDefault="00000000" w:rsidRPr="00000000" w14:paraId="00000073">
      <w:pPr>
        <w:pageBreakBefore w:val="0"/>
        <w:rPr>
          <w:b w:val="1"/>
          <w:i w:val="1"/>
        </w:rPr>
      </w:pPr>
      <w:r w:rsidDel="00000000" w:rsidR="00000000" w:rsidRPr="00000000">
        <w:rPr>
          <w:b w:val="1"/>
          <w:i w:val="1"/>
          <w:rtl w:val="0"/>
        </w:rPr>
        <w:t xml:space="preserve">Practical based task</w:t>
      </w:r>
    </w:p>
    <w:p w:rsidR="00000000" w:rsidDel="00000000" w:rsidP="00000000" w:rsidRDefault="00000000" w:rsidRPr="00000000" w14:paraId="00000074">
      <w:pPr>
        <w:pageBreakBefore w:val="0"/>
        <w:rPr>
          <w:i w:val="1"/>
          <w:u w:val="single"/>
        </w:rPr>
        <w:sectPr>
          <w:headerReference r:id="rId30" w:type="first"/>
          <w:footerReference r:id="rId31" w:type="default"/>
          <w:footerReference r:id="rId32" w:type="first"/>
          <w:pgSz w:h="15840" w:w="12240" w:orient="portrait"/>
          <w:pgMar w:bottom="450" w:top="810" w:left="1440" w:right="1440" w:header="720" w:footer="315"/>
          <w:pgNumType w:start="1"/>
          <w:titlePg w:val="1"/>
        </w:sectPr>
      </w:pPr>
      <w:r w:rsidDel="00000000" w:rsidR="00000000" w:rsidRPr="00000000">
        <w:rPr>
          <w:rtl w:val="0"/>
        </w:rPr>
      </w:r>
    </w:p>
    <w:p w:rsidR="00000000" w:rsidDel="00000000" w:rsidP="00000000" w:rsidRDefault="00000000" w:rsidRPr="00000000" w14:paraId="00000075">
      <w:pPr>
        <w:pageBreakBefore w:val="0"/>
        <w:rPr/>
      </w:pPr>
      <w:r w:rsidDel="00000000" w:rsidR="00000000" w:rsidRPr="00000000">
        <w:rPr>
          <w:i w:val="1"/>
          <w:u w:val="single"/>
          <w:rtl w:val="0"/>
        </w:rPr>
        <w:t xml:space="preserve">Memory Mini Experiment:</w:t>
      </w:r>
      <w:r w:rsidDel="00000000" w:rsidR="00000000" w:rsidRPr="00000000">
        <w:rPr>
          <w:rtl w:val="0"/>
        </w:rPr>
        <w:t xml:space="preserve"> </w:t>
      </w:r>
    </w:p>
    <w:p w:rsidR="00000000" w:rsidDel="00000000" w:rsidP="00000000" w:rsidRDefault="00000000" w:rsidRPr="00000000" w14:paraId="00000076">
      <w:pPr>
        <w:pageBreakBefore w:val="0"/>
        <w:rPr/>
      </w:pPr>
      <w:r w:rsidDel="00000000" w:rsidR="00000000" w:rsidRPr="00000000">
        <w:rPr>
          <w:rtl w:val="0"/>
        </w:rPr>
      </w:r>
    </w:p>
    <w:p w:rsidR="00000000" w:rsidDel="00000000" w:rsidP="00000000" w:rsidRDefault="00000000" w:rsidRPr="00000000" w14:paraId="00000077">
      <w:pPr>
        <w:pageBreakBefore w:val="0"/>
        <w:rPr/>
      </w:pPr>
      <w:r w:rsidDel="00000000" w:rsidR="00000000" w:rsidRPr="00000000">
        <w:rPr/>
        <w:drawing>
          <wp:inline distB="114300" distT="114300" distL="114300" distR="114300">
            <wp:extent cx="3195638" cy="2485496"/>
            <wp:effectExtent b="0" l="0" r="0" t="0"/>
            <wp:docPr id="4" name="image1.png"/>
            <a:graphic>
              <a:graphicData uri="http://schemas.openxmlformats.org/drawingml/2006/picture">
                <pic:pic>
                  <pic:nvPicPr>
                    <pic:cNvPr id="0" name="image1.png"/>
                    <pic:cNvPicPr preferRelativeResize="0"/>
                  </pic:nvPicPr>
                  <pic:blipFill>
                    <a:blip r:embed="rId33"/>
                    <a:srcRect b="0" l="0" r="0" t="0"/>
                    <a:stretch>
                      <a:fillRect/>
                    </a:stretch>
                  </pic:blipFill>
                  <pic:spPr>
                    <a:xfrm>
                      <a:off x="0" y="0"/>
                      <a:ext cx="3195638" cy="2485496"/>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pageBreakBefore w:val="0"/>
        <w:rPr/>
      </w:pPr>
      <w:r w:rsidDel="00000000" w:rsidR="00000000" w:rsidRPr="00000000">
        <w:rPr>
          <w:rtl w:val="0"/>
        </w:rPr>
      </w:r>
    </w:p>
    <w:p w:rsidR="00000000" w:rsidDel="00000000" w:rsidP="00000000" w:rsidRDefault="00000000" w:rsidRPr="00000000" w14:paraId="00000079">
      <w:pPr>
        <w:pageBreakBefore w:val="0"/>
        <w:rPr/>
      </w:pPr>
      <w:r w:rsidDel="00000000" w:rsidR="00000000" w:rsidRPr="00000000">
        <w:rPr>
          <w:rtl w:val="0"/>
        </w:rPr>
      </w:r>
    </w:p>
    <w:p w:rsidR="00000000" w:rsidDel="00000000" w:rsidP="00000000" w:rsidRDefault="00000000" w:rsidRPr="00000000" w14:paraId="0000007A">
      <w:pPr>
        <w:pageBreakBefore w:val="0"/>
        <w:rPr/>
      </w:pPr>
      <w:r w:rsidDel="00000000" w:rsidR="00000000" w:rsidRPr="00000000">
        <w:rPr>
          <w:rtl w:val="0"/>
        </w:rPr>
      </w:r>
    </w:p>
    <w:p w:rsidR="00000000" w:rsidDel="00000000" w:rsidP="00000000" w:rsidRDefault="00000000" w:rsidRPr="00000000" w14:paraId="0000007B">
      <w:pPr>
        <w:pageBreakBefore w:val="0"/>
        <w:numPr>
          <w:ilvl w:val="0"/>
          <w:numId w:val="2"/>
        </w:numPr>
        <w:ind w:left="450" w:hanging="360"/>
        <w:rPr>
          <w:u w:val="none"/>
        </w:rPr>
      </w:pPr>
      <w:r w:rsidDel="00000000" w:rsidR="00000000" w:rsidRPr="00000000">
        <w:rPr>
          <w:rtl w:val="0"/>
        </w:rPr>
        <w:t xml:space="preserve">In this experiment you must have a minimum of 10 participants. As the experimenter you should read out one line at a time of the triangle of numbers to the right to each participant. </w:t>
      </w:r>
    </w:p>
    <w:p w:rsidR="00000000" w:rsidDel="00000000" w:rsidP="00000000" w:rsidRDefault="00000000" w:rsidRPr="00000000" w14:paraId="0000007C">
      <w:pPr>
        <w:pageBreakBefore w:val="0"/>
        <w:numPr>
          <w:ilvl w:val="0"/>
          <w:numId w:val="2"/>
        </w:numPr>
        <w:ind w:left="450" w:hanging="360"/>
        <w:rPr>
          <w:u w:val="none"/>
        </w:rPr>
      </w:pPr>
      <w:r w:rsidDel="00000000" w:rsidR="00000000" w:rsidRPr="00000000">
        <w:rPr>
          <w:rtl w:val="0"/>
        </w:rPr>
        <w:t xml:space="preserve">When you have finished reading out the line, your participant should recite back to you as many of the numbers they can remember in order. </w:t>
      </w:r>
    </w:p>
    <w:p w:rsidR="00000000" w:rsidDel="00000000" w:rsidP="00000000" w:rsidRDefault="00000000" w:rsidRPr="00000000" w14:paraId="0000007D">
      <w:pPr>
        <w:pageBreakBefore w:val="0"/>
        <w:numPr>
          <w:ilvl w:val="0"/>
          <w:numId w:val="2"/>
        </w:numPr>
        <w:ind w:left="450" w:hanging="360"/>
        <w:rPr>
          <w:u w:val="none"/>
        </w:rPr>
        <w:sectPr>
          <w:type w:val="continuous"/>
          <w:pgSz w:h="15840" w:w="12240" w:orient="portrait"/>
          <w:pgMar w:bottom="450" w:top="810" w:left="1440" w:right="1440" w:header="720" w:footer="315"/>
          <w:cols w:equalWidth="0" w:num="2">
            <w:col w:space="720" w:w="4320"/>
            <w:col w:space="0" w:w="4320"/>
          </w:cols>
        </w:sectPr>
      </w:pPr>
      <w:r w:rsidDel="00000000" w:rsidR="00000000" w:rsidRPr="00000000">
        <w:rPr>
          <w:rtl w:val="0"/>
        </w:rPr>
        <w:t xml:space="preserve">Only read the line once and at the same speed throughout, quite quickly. The line at which they make their first mistake is their </w:t>
      </w:r>
      <w:r w:rsidDel="00000000" w:rsidR="00000000" w:rsidRPr="00000000">
        <w:rPr>
          <w:b w:val="1"/>
          <w:rtl w:val="0"/>
        </w:rPr>
        <w:t xml:space="preserve">digit span</w:t>
      </w:r>
      <w:r w:rsidDel="00000000" w:rsidR="00000000" w:rsidRPr="00000000">
        <w:rPr>
          <w:rtl w:val="0"/>
        </w:rPr>
        <w:t xml:space="preserve">, so if they get a number incorrect or in the wrong order on line 6, stop the experiment and </w:t>
      </w:r>
      <w:r w:rsidDel="00000000" w:rsidR="00000000" w:rsidRPr="00000000">
        <w:rPr>
          <w:b w:val="1"/>
          <w:rtl w:val="0"/>
        </w:rPr>
        <w:t xml:space="preserve">record that as their digit span </w:t>
      </w:r>
      <w:r w:rsidDel="00000000" w:rsidR="00000000" w:rsidRPr="00000000">
        <w:rPr>
          <w:rtl w:val="0"/>
        </w:rPr>
        <w:t xml:space="preserve">in a results table (you decide how to lay out your results)</w:t>
      </w:r>
    </w:p>
    <w:p w:rsidR="00000000" w:rsidDel="00000000" w:rsidP="00000000" w:rsidRDefault="00000000" w:rsidRPr="00000000" w14:paraId="0000007E">
      <w:pPr>
        <w:pageBreakBefore w:val="0"/>
        <w:rPr/>
      </w:pPr>
      <w:r w:rsidDel="00000000" w:rsidR="00000000" w:rsidRPr="00000000">
        <w:rPr>
          <w:rtl w:val="0"/>
        </w:rPr>
      </w:r>
    </w:p>
    <w:p w:rsidR="00000000" w:rsidDel="00000000" w:rsidP="00000000" w:rsidRDefault="00000000" w:rsidRPr="00000000" w14:paraId="0000007F">
      <w:pPr>
        <w:pageBreakBefore w:val="0"/>
        <w:rPr/>
      </w:pPr>
      <w:r w:rsidDel="00000000" w:rsidR="00000000" w:rsidRPr="00000000">
        <w:rPr>
          <w:rtl w:val="0"/>
        </w:rPr>
        <w:t xml:space="preserve">Now research and answer the following… </w:t>
      </w:r>
    </w:p>
    <w:p w:rsidR="00000000" w:rsidDel="00000000" w:rsidP="00000000" w:rsidRDefault="00000000" w:rsidRPr="00000000" w14:paraId="00000080">
      <w:pPr>
        <w:pageBreakBefore w:val="0"/>
        <w:rPr>
          <w:b w:val="1"/>
        </w:rPr>
      </w:pPr>
      <w:r w:rsidDel="00000000" w:rsidR="00000000" w:rsidRPr="00000000">
        <w:rPr>
          <w:b w:val="1"/>
          <w:rtl w:val="0"/>
        </w:rPr>
        <w:t xml:space="preserve">1. What is memory? Are there different types? If so, explain them… </w:t>
      </w:r>
    </w:p>
    <w:p w:rsidR="00000000" w:rsidDel="00000000" w:rsidP="00000000" w:rsidRDefault="00000000" w:rsidRPr="00000000" w14:paraId="00000081">
      <w:pPr>
        <w:pageBreakBefore w:val="0"/>
        <w:rPr/>
      </w:pPr>
      <w:r w:rsidDel="00000000" w:rsidR="00000000" w:rsidRPr="00000000">
        <w:rPr>
          <w:rtl w:val="0"/>
        </w:rPr>
      </w:r>
    </w:p>
    <w:p w:rsidR="00000000" w:rsidDel="00000000" w:rsidP="00000000" w:rsidRDefault="00000000" w:rsidRPr="00000000" w14:paraId="00000082">
      <w:pPr>
        <w:pageBreakBefore w:val="0"/>
        <w:rPr/>
      </w:pPr>
      <w:r w:rsidDel="00000000" w:rsidR="00000000" w:rsidRPr="00000000">
        <w:rPr>
          <w:b w:val="1"/>
          <w:rtl w:val="0"/>
        </w:rPr>
        <w:t xml:space="preserve">2. What is the capacity and duration of the average memory in humans?</w:t>
      </w:r>
      <w:r w:rsidDel="00000000" w:rsidR="00000000" w:rsidRPr="00000000">
        <w:rPr>
          <w:rtl w:val="0"/>
        </w:rPr>
        <w:t xml:space="preserve"> </w:t>
      </w:r>
    </w:p>
    <w:p w:rsidR="00000000" w:rsidDel="00000000" w:rsidP="00000000" w:rsidRDefault="00000000" w:rsidRPr="00000000" w14:paraId="00000083">
      <w:pPr>
        <w:pageBreakBefore w:val="0"/>
        <w:rPr/>
      </w:pPr>
      <w:r w:rsidDel="00000000" w:rsidR="00000000" w:rsidRPr="00000000">
        <w:rPr>
          <w:rtl w:val="0"/>
        </w:rPr>
      </w:r>
    </w:p>
    <w:p w:rsidR="00000000" w:rsidDel="00000000" w:rsidP="00000000" w:rsidRDefault="00000000" w:rsidRPr="00000000" w14:paraId="00000084">
      <w:pPr>
        <w:pageBreakBefore w:val="0"/>
        <w:rPr/>
      </w:pPr>
      <w:r w:rsidDel="00000000" w:rsidR="00000000" w:rsidRPr="00000000">
        <w:rPr>
          <w:b w:val="1"/>
          <w:rtl w:val="0"/>
        </w:rPr>
        <w:t xml:space="preserve">3. What did </w:t>
      </w:r>
      <w:r w:rsidDel="00000000" w:rsidR="00000000" w:rsidRPr="00000000">
        <w:rPr>
          <w:b w:val="1"/>
          <w:rtl w:val="0"/>
        </w:rPr>
        <w:t xml:space="preserve">Jacobs</w:t>
      </w:r>
      <w:r w:rsidDel="00000000" w:rsidR="00000000" w:rsidRPr="00000000">
        <w:rPr>
          <w:b w:val="1"/>
          <w:rtl w:val="0"/>
        </w:rPr>
        <w:t xml:space="preserve"> do in 1887? What did he discover about memory?</w:t>
      </w:r>
      <w:r w:rsidDel="00000000" w:rsidR="00000000" w:rsidRPr="00000000">
        <w:rPr>
          <w:rtl w:val="0"/>
        </w:rPr>
        <w:t xml:space="preserve"> </w:t>
      </w:r>
    </w:p>
    <w:p w:rsidR="00000000" w:rsidDel="00000000" w:rsidP="00000000" w:rsidRDefault="00000000" w:rsidRPr="00000000" w14:paraId="00000085">
      <w:pPr>
        <w:pageBreakBefore w:val="0"/>
        <w:rPr/>
      </w:pPr>
      <w:r w:rsidDel="00000000" w:rsidR="00000000" w:rsidRPr="00000000">
        <w:rPr>
          <w:rtl w:val="0"/>
        </w:rPr>
      </w:r>
    </w:p>
    <w:p w:rsidR="00000000" w:rsidDel="00000000" w:rsidP="00000000" w:rsidRDefault="00000000" w:rsidRPr="00000000" w14:paraId="00000086">
      <w:pPr>
        <w:pageBreakBefore w:val="0"/>
        <w:rPr>
          <w:b w:val="1"/>
        </w:rPr>
      </w:pPr>
      <w:r w:rsidDel="00000000" w:rsidR="00000000" w:rsidRPr="00000000">
        <w:rPr>
          <w:b w:val="1"/>
          <w:rtl w:val="0"/>
        </w:rPr>
        <w:t xml:space="preserve">4. How does this link to the results from your experiment above? </w:t>
      </w:r>
    </w:p>
    <w:p w:rsidR="00000000" w:rsidDel="00000000" w:rsidP="00000000" w:rsidRDefault="00000000" w:rsidRPr="00000000" w14:paraId="00000087">
      <w:pPr>
        <w:pageBreakBefore w:val="0"/>
        <w:rPr/>
      </w:pPr>
      <w:r w:rsidDel="00000000" w:rsidR="00000000" w:rsidRPr="00000000">
        <w:rPr>
          <w:rtl w:val="0"/>
        </w:rPr>
      </w:r>
    </w:p>
    <w:p w:rsidR="00000000" w:rsidDel="00000000" w:rsidP="00000000" w:rsidRDefault="00000000" w:rsidRPr="00000000" w14:paraId="00000088">
      <w:pPr>
        <w:pageBreakBefore w:val="0"/>
        <w:rPr/>
      </w:pPr>
      <w:r w:rsidDel="00000000" w:rsidR="00000000" w:rsidRPr="00000000">
        <w:rPr>
          <w:rtl w:val="0"/>
        </w:rPr>
      </w:r>
    </w:p>
    <w:p w:rsidR="00000000" w:rsidDel="00000000" w:rsidP="00000000" w:rsidRDefault="00000000" w:rsidRPr="00000000" w14:paraId="00000089">
      <w:pPr>
        <w:pageBreakBefore w:val="0"/>
        <w:rPr>
          <w:b w:val="1"/>
          <w:i w:val="1"/>
        </w:rPr>
      </w:pPr>
      <w:r w:rsidDel="00000000" w:rsidR="00000000" w:rsidRPr="00000000">
        <w:rPr>
          <w:b w:val="1"/>
          <w:i w:val="1"/>
          <w:rtl w:val="0"/>
        </w:rPr>
        <w:t xml:space="preserve">Written based task 2  - Word Limit: </w:t>
      </w:r>
      <w:r w:rsidDel="00000000" w:rsidR="00000000" w:rsidRPr="00000000">
        <w:rPr>
          <w:b w:val="1"/>
          <w:i w:val="1"/>
          <w:rtl w:val="0"/>
        </w:rPr>
        <w:t xml:space="preserve">no more than 2000 words.</w:t>
      </w:r>
      <w:r w:rsidDel="00000000" w:rsidR="00000000" w:rsidRPr="00000000">
        <w:rPr>
          <w:rtl w:val="0"/>
        </w:rPr>
      </w:r>
    </w:p>
    <w:p w:rsidR="00000000" w:rsidDel="00000000" w:rsidP="00000000" w:rsidRDefault="00000000" w:rsidRPr="00000000" w14:paraId="0000008A">
      <w:pPr>
        <w:pageBreakBefore w:val="0"/>
        <w:jc w:val="both"/>
        <w:rPr>
          <w:i w:val="1"/>
          <w:u w:val="single"/>
        </w:rPr>
      </w:pPr>
      <w:r w:rsidDel="00000000" w:rsidR="00000000" w:rsidRPr="00000000">
        <w:rPr>
          <w:i w:val="1"/>
          <w:u w:val="single"/>
          <w:rtl w:val="0"/>
        </w:rPr>
        <w:t xml:space="preserve">Write up your results as a Psychological Report. </w:t>
      </w:r>
    </w:p>
    <w:p w:rsidR="00000000" w:rsidDel="00000000" w:rsidP="00000000" w:rsidRDefault="00000000" w:rsidRPr="00000000" w14:paraId="0000008B">
      <w:pPr>
        <w:pageBreakBefore w:val="0"/>
        <w:rPr>
          <w:b w:val="1"/>
          <w:color w:val="cc0000"/>
        </w:rPr>
      </w:pPr>
      <w:r w:rsidDel="00000000" w:rsidR="00000000" w:rsidRPr="00000000">
        <w:rPr>
          <w:rtl w:val="0"/>
        </w:rPr>
        <w:t xml:space="preserve">[Websites that you could use to help guide your layout: </w:t>
      </w:r>
      <w:hyperlink r:id="rId34">
        <w:r w:rsidDel="00000000" w:rsidR="00000000" w:rsidRPr="00000000">
          <w:rPr>
            <w:color w:val="1155cc"/>
            <w:u w:val="single"/>
            <w:rtl w:val="0"/>
          </w:rPr>
          <w:t xml:space="preserve">www.simplypsychology.org</w:t>
        </w:r>
      </w:hyperlink>
      <w:r w:rsidDel="00000000" w:rsidR="00000000" w:rsidRPr="00000000">
        <w:rPr>
          <w:rtl w:val="0"/>
        </w:rPr>
        <w:t xml:space="preserve"> or </w:t>
      </w:r>
      <w:hyperlink r:id="rId35">
        <w:r w:rsidDel="00000000" w:rsidR="00000000" w:rsidRPr="00000000">
          <w:rPr>
            <w:color w:val="1155cc"/>
            <w:u w:val="single"/>
            <w:rtl w:val="0"/>
          </w:rPr>
          <w:t xml:space="preserve">www.tutor2u.net/psychology</w:t>
        </w:r>
      </w:hyperlink>
      <w:r w:rsidDel="00000000" w:rsidR="00000000" w:rsidRPr="00000000">
        <w:rPr>
          <w:rtl w:val="0"/>
        </w:rPr>
        <w:t xml:space="preserve">] </w:t>
      </w:r>
      <w:r w:rsidDel="00000000" w:rsidR="00000000" w:rsidRPr="00000000">
        <w:rPr>
          <w:b w:val="1"/>
          <w:color w:val="cc0000"/>
          <w:rtl w:val="0"/>
        </w:rPr>
        <w:t xml:space="preserve">Please write your report on this document</w:t>
      </w:r>
    </w:p>
    <w:p w:rsidR="00000000" w:rsidDel="00000000" w:rsidP="00000000" w:rsidRDefault="00000000" w:rsidRPr="00000000" w14:paraId="0000008C">
      <w:pPr>
        <w:pageBreakBefore w:val="0"/>
        <w:rPr/>
      </w:pPr>
      <w:r w:rsidDel="00000000" w:rsidR="00000000" w:rsidRPr="00000000">
        <w:rPr>
          <w:rtl w:val="0"/>
        </w:rPr>
      </w:r>
    </w:p>
    <w:p w:rsidR="00000000" w:rsidDel="00000000" w:rsidP="00000000" w:rsidRDefault="00000000" w:rsidRPr="00000000" w14:paraId="0000008D">
      <w:pPr>
        <w:pageBreakBefore w:val="0"/>
        <w:numPr>
          <w:ilvl w:val="0"/>
          <w:numId w:val="1"/>
        </w:numPr>
        <w:ind w:left="450" w:hanging="360"/>
        <w:rPr>
          <w:u w:val="none"/>
        </w:rPr>
      </w:pPr>
      <w:r w:rsidDel="00000000" w:rsidR="00000000" w:rsidRPr="00000000">
        <w:rPr>
          <w:rtl w:val="0"/>
        </w:rPr>
        <w:t xml:space="preserve">The headings are; </w:t>
      </w:r>
    </w:p>
    <w:p w:rsidR="00000000" w:rsidDel="00000000" w:rsidP="00000000" w:rsidRDefault="00000000" w:rsidRPr="00000000" w14:paraId="0000008E">
      <w:pPr>
        <w:pageBreakBefore w:val="0"/>
        <w:numPr>
          <w:ilvl w:val="1"/>
          <w:numId w:val="1"/>
        </w:numPr>
        <w:ind w:left="810" w:hanging="360"/>
        <w:jc w:val="both"/>
        <w:rPr>
          <w:u w:val="none"/>
        </w:rPr>
      </w:pPr>
      <w:r w:rsidDel="00000000" w:rsidR="00000000" w:rsidRPr="00000000">
        <w:rPr>
          <w:rtl w:val="0"/>
        </w:rPr>
        <w:t xml:space="preserve">Abstract (a quick summary of the results) </w:t>
      </w:r>
    </w:p>
    <w:p w:rsidR="00000000" w:rsidDel="00000000" w:rsidP="00000000" w:rsidRDefault="00000000" w:rsidRPr="00000000" w14:paraId="0000008F">
      <w:pPr>
        <w:pageBreakBefore w:val="0"/>
        <w:numPr>
          <w:ilvl w:val="1"/>
          <w:numId w:val="1"/>
        </w:numPr>
        <w:ind w:left="810" w:hanging="360"/>
        <w:jc w:val="both"/>
        <w:rPr>
          <w:u w:val="none"/>
        </w:rPr>
      </w:pPr>
      <w:r w:rsidDel="00000000" w:rsidR="00000000" w:rsidRPr="00000000">
        <w:rPr>
          <w:rtl w:val="0"/>
        </w:rPr>
        <w:t xml:space="preserve">Introduction (details on why this was conducted, general theories which support the aim)</w:t>
      </w:r>
    </w:p>
    <w:p w:rsidR="00000000" w:rsidDel="00000000" w:rsidP="00000000" w:rsidRDefault="00000000" w:rsidRPr="00000000" w14:paraId="00000090">
      <w:pPr>
        <w:pageBreakBefore w:val="0"/>
        <w:numPr>
          <w:ilvl w:val="1"/>
          <w:numId w:val="1"/>
        </w:numPr>
        <w:ind w:left="810" w:hanging="360"/>
        <w:jc w:val="both"/>
        <w:rPr>
          <w:u w:val="none"/>
        </w:rPr>
      </w:pPr>
      <w:r w:rsidDel="00000000" w:rsidR="00000000" w:rsidRPr="00000000">
        <w:rPr>
          <w:rtl w:val="0"/>
        </w:rPr>
        <w:t xml:space="preserve">Method (all the details on how you did the experiment, participants, ethics) </w:t>
      </w:r>
    </w:p>
    <w:p w:rsidR="00000000" w:rsidDel="00000000" w:rsidP="00000000" w:rsidRDefault="00000000" w:rsidRPr="00000000" w14:paraId="00000091">
      <w:pPr>
        <w:pageBreakBefore w:val="0"/>
        <w:numPr>
          <w:ilvl w:val="1"/>
          <w:numId w:val="1"/>
        </w:numPr>
        <w:ind w:left="810" w:hanging="360"/>
        <w:jc w:val="both"/>
        <w:rPr>
          <w:u w:val="none"/>
        </w:rPr>
      </w:pPr>
      <w:r w:rsidDel="00000000" w:rsidR="00000000" w:rsidRPr="00000000">
        <w:rPr>
          <w:rtl w:val="0"/>
        </w:rPr>
        <w:t xml:space="preserve">Results (what did you find out? Present data in a table/graph) </w:t>
      </w:r>
    </w:p>
    <w:p w:rsidR="00000000" w:rsidDel="00000000" w:rsidP="00000000" w:rsidRDefault="00000000" w:rsidRPr="00000000" w14:paraId="00000092">
      <w:pPr>
        <w:pageBreakBefore w:val="0"/>
        <w:numPr>
          <w:ilvl w:val="1"/>
          <w:numId w:val="1"/>
        </w:numPr>
        <w:ind w:left="810" w:hanging="360"/>
        <w:jc w:val="both"/>
        <w:rPr>
          <w:u w:val="none"/>
        </w:rPr>
      </w:pPr>
      <w:r w:rsidDel="00000000" w:rsidR="00000000" w:rsidRPr="00000000">
        <w:rPr>
          <w:rtl w:val="0"/>
        </w:rPr>
        <w:t xml:space="preserve">Discussion (explanation of findings, limitations of study) </w:t>
      </w:r>
    </w:p>
    <w:p w:rsidR="00000000" w:rsidDel="00000000" w:rsidP="00000000" w:rsidRDefault="00000000" w:rsidRPr="00000000" w14:paraId="00000093">
      <w:pPr>
        <w:pageBreakBefore w:val="0"/>
        <w:numPr>
          <w:ilvl w:val="1"/>
          <w:numId w:val="1"/>
        </w:numPr>
        <w:ind w:left="810" w:hanging="360"/>
        <w:jc w:val="both"/>
        <w:rPr>
          <w:u w:val="none"/>
        </w:rPr>
      </w:pPr>
      <w:r w:rsidDel="00000000" w:rsidR="00000000" w:rsidRPr="00000000">
        <w:rPr>
          <w:rtl w:val="0"/>
        </w:rPr>
        <w:t xml:space="preserve">References (site your sources) </w:t>
      </w:r>
    </w:p>
    <w:sectPr>
      <w:type w:val="continuous"/>
      <w:pgSz w:h="15840" w:w="12240" w:orient="portrait"/>
      <w:pgMar w:bottom="450" w:top="810" w:left="1440" w:right="1440" w:header="720" w:footer="315"/>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4">
    <w:pPr>
      <w:pageBreakBefore w:val="0"/>
      <w:jc w:val="center"/>
      <w:rPr>
        <w:color w:val="e69138"/>
      </w:rPr>
    </w:pPr>
    <w:r w:rsidDel="00000000" w:rsidR="00000000" w:rsidRPr="00000000">
      <w:rPr>
        <w:b w:val="1"/>
        <w:color w:val="e69138"/>
        <w:sz w:val="16"/>
        <w:szCs w:val="16"/>
        <w:rtl w:val="0"/>
      </w:rPr>
      <w:t xml:space="preserve">Pre-course Preparation Booklet 2</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6">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5">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fastcompany.com/3032675/5-psychological-tactics-marketers-use-to" TargetMode="External"/><Relationship Id="rId22" Type="http://schemas.openxmlformats.org/officeDocument/2006/relationships/hyperlink" Target="https://www.youtube.com/watch?v=q_S8nRX5798" TargetMode="External"/><Relationship Id="rId21" Type="http://schemas.openxmlformats.org/officeDocument/2006/relationships/hyperlink" Target="https://astute.co/using-marketing-psychology-to-influence-consumer-behavior/" TargetMode="External"/><Relationship Id="rId24" Type="http://schemas.openxmlformats.org/officeDocument/2006/relationships/hyperlink" Target="https://www.youtube.com/watch?v=XowaDm1GEVk" TargetMode="External"/><Relationship Id="rId23" Type="http://schemas.openxmlformats.org/officeDocument/2006/relationships/hyperlink" Target="https://www.youtube.com/watch?v=PSLpdM6EYTQ"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pa.org/topics" TargetMode="External"/><Relationship Id="rId26" Type="http://schemas.openxmlformats.org/officeDocument/2006/relationships/hyperlink" Target="https://www.youtube.com/watch?v=HAVcWJhO1j0" TargetMode="External"/><Relationship Id="rId25" Type="http://schemas.openxmlformats.org/officeDocument/2006/relationships/image" Target="media/image2.png"/><Relationship Id="rId28" Type="http://schemas.openxmlformats.org/officeDocument/2006/relationships/hyperlink" Target="https://www.youtube.com/watch?v=CquRz_cceH8" TargetMode="External"/><Relationship Id="rId27" Type="http://schemas.openxmlformats.org/officeDocument/2006/relationships/hyperlink" Target="https://www.youtube.com/watch?v=gPsXpDIE0LA" TargetMode="External"/><Relationship Id="rId5" Type="http://schemas.openxmlformats.org/officeDocument/2006/relationships/styles" Target="styles.xml"/><Relationship Id="rId6" Type="http://schemas.openxmlformats.org/officeDocument/2006/relationships/image" Target="media/image3.jpg"/><Relationship Id="rId29" Type="http://schemas.openxmlformats.org/officeDocument/2006/relationships/hyperlink" Target="https://welldoing.org/article/psychology-gender-what-are-different-perspectives" TargetMode="External"/><Relationship Id="rId7" Type="http://schemas.openxmlformats.org/officeDocument/2006/relationships/image" Target="media/image5.png"/><Relationship Id="rId8" Type="http://schemas.openxmlformats.org/officeDocument/2006/relationships/hyperlink" Target="http://www.bps.org.uk/" TargetMode="External"/><Relationship Id="rId31" Type="http://schemas.openxmlformats.org/officeDocument/2006/relationships/footer" Target="footer1.xml"/><Relationship Id="rId30" Type="http://schemas.openxmlformats.org/officeDocument/2006/relationships/header" Target="header1.xml"/><Relationship Id="rId11" Type="http://schemas.openxmlformats.org/officeDocument/2006/relationships/hyperlink" Target="http://www.bbc.co.uk/radio4/science/allinthemind.shtml" TargetMode="External"/><Relationship Id="rId33" Type="http://schemas.openxmlformats.org/officeDocument/2006/relationships/image" Target="media/image1.png"/><Relationship Id="rId10" Type="http://schemas.openxmlformats.org/officeDocument/2006/relationships/hyperlink" Target="https://digest.bps.org.uk/" TargetMode="External"/><Relationship Id="rId32" Type="http://schemas.openxmlformats.org/officeDocument/2006/relationships/footer" Target="footer2.xml"/><Relationship Id="rId13" Type="http://schemas.openxmlformats.org/officeDocument/2006/relationships/hyperlink" Target="https://www.simplypsychology.org/behaviorism.html" TargetMode="External"/><Relationship Id="rId35" Type="http://schemas.openxmlformats.org/officeDocument/2006/relationships/hyperlink" Target="http://www.tutor2u.net/psychology" TargetMode="External"/><Relationship Id="rId12" Type="http://schemas.openxmlformats.org/officeDocument/2006/relationships/hyperlink" Target="http://www.becominghuman.org/" TargetMode="External"/><Relationship Id="rId34" Type="http://schemas.openxmlformats.org/officeDocument/2006/relationships/hyperlink" Target="http://www.simplypsychology.org" TargetMode="External"/><Relationship Id="rId15" Type="http://schemas.openxmlformats.org/officeDocument/2006/relationships/hyperlink" Target="https://www.youtube.com/watch?v=hFV71QPvX2I" TargetMode="External"/><Relationship Id="rId14" Type="http://schemas.openxmlformats.org/officeDocument/2006/relationships/hyperlink" Target="https://www.youtube.com/watch?v=vo4pMVb0R6M" TargetMode="External"/><Relationship Id="rId17" Type="http://schemas.openxmlformats.org/officeDocument/2006/relationships/hyperlink" Target="https://www.youtube.com/watch?v=vHrmiy4W9C0" TargetMode="External"/><Relationship Id="rId16" Type="http://schemas.openxmlformats.org/officeDocument/2006/relationships/hyperlink" Target="https://www.youtube.com/watch?v=W4N-7AlzK7s" TargetMode="External"/><Relationship Id="rId19" Type="http://schemas.openxmlformats.org/officeDocument/2006/relationships/image" Target="media/image4.png"/><Relationship Id="rId18" Type="http://schemas.openxmlformats.org/officeDocument/2006/relationships/hyperlink" Target="https://www.youtube.com/watch?v=unWnZvXJH2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