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33A1AC" w14:textId="77777777" w:rsidR="0086416B" w:rsidRDefault="0086416B" w:rsidP="0086416B">
      <w:pPr>
        <w:jc w:val="center"/>
        <w:rPr>
          <w:sz w:val="60"/>
          <w:szCs w:val="60"/>
        </w:rPr>
      </w:pPr>
    </w:p>
    <w:p w14:paraId="7ECE21AA" w14:textId="172D5C3F" w:rsidR="0086416B" w:rsidRDefault="0086416B" w:rsidP="0086416B">
      <w:pPr>
        <w:jc w:val="center"/>
        <w:rPr>
          <w:sz w:val="60"/>
          <w:szCs w:val="60"/>
        </w:rPr>
      </w:pPr>
      <w:r>
        <w:rPr>
          <w:sz w:val="60"/>
          <w:szCs w:val="60"/>
        </w:rPr>
        <w:t>A-Level Chemistry t</w:t>
      </w:r>
      <w:r>
        <w:rPr>
          <w:sz w:val="60"/>
          <w:szCs w:val="60"/>
        </w:rPr>
        <w:t>ransition</w:t>
      </w:r>
    </w:p>
    <w:p w14:paraId="44EE8353" w14:textId="77777777" w:rsidR="0086416B" w:rsidRDefault="0086416B" w:rsidP="0086416B">
      <w:pPr>
        <w:jc w:val="center"/>
        <w:rPr>
          <w:sz w:val="60"/>
          <w:szCs w:val="60"/>
        </w:rPr>
      </w:pPr>
    </w:p>
    <w:p w14:paraId="0D30D7B4" w14:textId="2377EEB9" w:rsidR="0086416B" w:rsidRDefault="0086416B" w:rsidP="0086416B">
      <w:pPr>
        <w:jc w:val="center"/>
      </w:pPr>
      <w:r>
        <w:rPr>
          <w:noProof/>
          <w:lang w:val="en-GB" w:eastAsia="en-GB"/>
        </w:rPr>
        <w:drawing>
          <wp:inline distT="0" distB="0" distL="0" distR="0" wp14:anchorId="59314BBE" wp14:editId="57319041">
            <wp:extent cx="3811905" cy="3811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1905" cy="3811905"/>
                    </a:xfrm>
                    <a:prstGeom prst="rect">
                      <a:avLst/>
                    </a:prstGeom>
                    <a:noFill/>
                    <a:ln>
                      <a:noFill/>
                    </a:ln>
                  </pic:spPr>
                </pic:pic>
              </a:graphicData>
            </a:graphic>
          </wp:inline>
        </w:drawing>
      </w:r>
    </w:p>
    <w:p w14:paraId="25CFD1FC" w14:textId="77777777" w:rsidR="0086416B" w:rsidRDefault="0086416B" w:rsidP="0086416B">
      <w:pPr>
        <w:jc w:val="center"/>
        <w:rPr>
          <w:sz w:val="60"/>
          <w:szCs w:val="60"/>
        </w:rPr>
      </w:pPr>
    </w:p>
    <w:p w14:paraId="30B76FDD" w14:textId="77777777" w:rsidR="0086416B" w:rsidRDefault="0086416B" w:rsidP="0086416B">
      <w:pPr>
        <w:jc w:val="center"/>
        <w:rPr>
          <w:sz w:val="60"/>
          <w:szCs w:val="60"/>
        </w:rPr>
      </w:pPr>
      <w:r>
        <w:rPr>
          <w:sz w:val="60"/>
          <w:szCs w:val="60"/>
        </w:rPr>
        <w:t>The Astley Cooper School</w:t>
      </w:r>
    </w:p>
    <w:p w14:paraId="084B376C" w14:textId="77777777" w:rsidR="0086416B" w:rsidRDefault="0086416B" w:rsidP="0086416B"/>
    <w:p w14:paraId="4899DE4F" w14:textId="77777777" w:rsidR="0086416B" w:rsidRDefault="0086416B" w:rsidP="0086416B"/>
    <w:p w14:paraId="51F25FC1" w14:textId="77777777" w:rsidR="0086416B" w:rsidRDefault="0086416B" w:rsidP="0086416B">
      <w:pPr>
        <w:jc w:val="center"/>
      </w:pPr>
      <w:r>
        <w:rPr>
          <w:sz w:val="32"/>
        </w:rPr>
        <w:t>Name: ________________</w:t>
      </w:r>
    </w:p>
    <w:p w14:paraId="5A504DE5" w14:textId="77777777" w:rsidR="0086416B" w:rsidRDefault="0086416B" w:rsidP="0086416B">
      <w:r>
        <w:br w:type="page"/>
      </w:r>
    </w:p>
    <w:tbl>
      <w:tblPr>
        <w:tblStyle w:val="TableGrid1"/>
        <w:tblW w:w="4068" w:type="pct"/>
        <w:jc w:val="center"/>
        <w:tblLook w:val="04A0" w:firstRow="1" w:lastRow="0" w:firstColumn="1" w:lastColumn="0" w:noHBand="0" w:noVBand="1"/>
      </w:tblPr>
      <w:tblGrid>
        <w:gridCol w:w="7239"/>
        <w:gridCol w:w="1268"/>
      </w:tblGrid>
      <w:tr w:rsidR="00341D99" w:rsidRPr="00341D99" w14:paraId="12F62F57" w14:textId="77777777" w:rsidTr="0086416B">
        <w:trPr>
          <w:trHeight w:val="636"/>
          <w:jc w:val="center"/>
        </w:trPr>
        <w:tc>
          <w:tcPr>
            <w:tcW w:w="4255" w:type="pct"/>
            <w:shd w:val="clear" w:color="auto" w:fill="4F81BD" w:themeFill="accent1"/>
            <w:vAlign w:val="center"/>
          </w:tcPr>
          <w:p w14:paraId="3BDE651F" w14:textId="77777777" w:rsidR="00341D99" w:rsidRPr="00341D99" w:rsidRDefault="00341D99" w:rsidP="0086416B">
            <w:pPr>
              <w:spacing w:after="120"/>
              <w:jc w:val="center"/>
              <w:rPr>
                <w:rFonts w:ascii="AQA Chevin Pro DemiBold" w:hAnsi="AQA Chevin Pro DemiBold"/>
                <w:color w:val="auto"/>
                <w:sz w:val="28"/>
                <w:szCs w:val="28"/>
              </w:rPr>
            </w:pPr>
            <w:r w:rsidRPr="00341D99">
              <w:rPr>
                <w:rFonts w:ascii="AQA Chevin Pro Medium" w:eastAsiaTheme="minorEastAsia" w:hAnsi="AQA Chevin Pro Medium"/>
                <w:b/>
                <w:color w:val="FFFFFF" w:themeColor="background1"/>
                <w:lang w:val="en-US" w:eastAsia="en-US"/>
              </w:rPr>
              <w:lastRenderedPageBreak/>
              <w:t>Contents</w:t>
            </w:r>
          </w:p>
        </w:tc>
        <w:tc>
          <w:tcPr>
            <w:tcW w:w="745" w:type="pct"/>
            <w:shd w:val="clear" w:color="auto" w:fill="4F81BD" w:themeFill="accent1"/>
            <w:vAlign w:val="center"/>
          </w:tcPr>
          <w:p w14:paraId="5DDA18CC" w14:textId="77777777" w:rsidR="00341D99" w:rsidRPr="00341D99" w:rsidRDefault="00341D99" w:rsidP="0086416B">
            <w:pPr>
              <w:spacing w:after="120"/>
              <w:jc w:val="center"/>
              <w:rPr>
                <w:rFonts w:ascii="AQA Chevin Pro DemiBold" w:hAnsi="AQA Chevin Pro DemiBold"/>
                <w:color w:val="auto"/>
                <w:sz w:val="28"/>
                <w:szCs w:val="28"/>
              </w:rPr>
            </w:pPr>
            <w:r w:rsidRPr="00341D99">
              <w:rPr>
                <w:rFonts w:ascii="AQA Chevin Pro Medium" w:eastAsiaTheme="minorEastAsia" w:hAnsi="AQA Chevin Pro Medium"/>
                <w:b/>
                <w:color w:val="FFFFFF" w:themeColor="background1"/>
                <w:lang w:val="en-US" w:eastAsia="en-US"/>
              </w:rPr>
              <w:t>Page</w:t>
            </w:r>
          </w:p>
        </w:tc>
      </w:tr>
      <w:tr w:rsidR="00341D99" w:rsidRPr="00341D99" w14:paraId="7BAA662A" w14:textId="77777777" w:rsidTr="0086416B">
        <w:trPr>
          <w:trHeight w:val="636"/>
          <w:jc w:val="center"/>
        </w:trPr>
        <w:tc>
          <w:tcPr>
            <w:tcW w:w="4255" w:type="pct"/>
            <w:vAlign w:val="center"/>
          </w:tcPr>
          <w:p w14:paraId="0982DF4C" w14:textId="77777777" w:rsidR="00341D99" w:rsidRPr="00DF4294" w:rsidRDefault="00341D99" w:rsidP="0086416B">
            <w:pPr>
              <w:jc w:val="center"/>
              <w:rPr>
                <w:rFonts w:eastAsia="SimSun"/>
              </w:rPr>
            </w:pPr>
            <w:r w:rsidRPr="00DF4294">
              <w:rPr>
                <w:rFonts w:eastAsia="SimSun"/>
              </w:rPr>
              <w:t>Understanding the specification and the assessment</w:t>
            </w:r>
          </w:p>
        </w:tc>
        <w:tc>
          <w:tcPr>
            <w:tcW w:w="745" w:type="pct"/>
            <w:vAlign w:val="center"/>
          </w:tcPr>
          <w:p w14:paraId="7CBD0D0B" w14:textId="2A3D5F3B" w:rsidR="00341D99" w:rsidRPr="00DF4294" w:rsidRDefault="00D06A92" w:rsidP="0086416B">
            <w:pPr>
              <w:jc w:val="center"/>
            </w:pPr>
            <w:r w:rsidRPr="00DF4294">
              <w:t>3</w:t>
            </w:r>
            <w:r w:rsidR="00320E8A">
              <w:t>-8</w:t>
            </w:r>
          </w:p>
        </w:tc>
      </w:tr>
      <w:tr w:rsidR="00341D99" w:rsidRPr="00341D99" w14:paraId="68A5F252" w14:textId="77777777" w:rsidTr="0086416B">
        <w:trPr>
          <w:trHeight w:val="636"/>
          <w:jc w:val="center"/>
        </w:trPr>
        <w:tc>
          <w:tcPr>
            <w:tcW w:w="4255" w:type="pct"/>
            <w:vAlign w:val="center"/>
          </w:tcPr>
          <w:p w14:paraId="531E4D2C" w14:textId="73DC3AAD" w:rsidR="00341D99" w:rsidRPr="00DF4294" w:rsidRDefault="00341D99" w:rsidP="0086416B">
            <w:pPr>
              <w:jc w:val="center"/>
            </w:pPr>
            <w:bookmarkStart w:id="0" w:name="_Hlk46739165"/>
            <w:r w:rsidRPr="00DF4294">
              <w:rPr>
                <w:rFonts w:eastAsia="SimSun"/>
              </w:rPr>
              <w:t xml:space="preserve">Transition activity 1-3 </w:t>
            </w:r>
            <w:r w:rsidRPr="00DF4294">
              <w:t>Scientific vocabulary</w:t>
            </w:r>
          </w:p>
        </w:tc>
        <w:tc>
          <w:tcPr>
            <w:tcW w:w="745" w:type="pct"/>
            <w:vAlign w:val="center"/>
          </w:tcPr>
          <w:p w14:paraId="4C836AD3" w14:textId="41D908E9" w:rsidR="00341D99" w:rsidRPr="00DF4294" w:rsidRDefault="00320E8A" w:rsidP="0086416B">
            <w:pPr>
              <w:jc w:val="center"/>
            </w:pPr>
            <w:r>
              <w:t>10-12</w:t>
            </w:r>
          </w:p>
        </w:tc>
      </w:tr>
      <w:tr w:rsidR="00341D99" w:rsidRPr="00341D99" w14:paraId="037969F7" w14:textId="77777777" w:rsidTr="0086416B">
        <w:trPr>
          <w:trHeight w:val="636"/>
          <w:jc w:val="center"/>
        </w:trPr>
        <w:tc>
          <w:tcPr>
            <w:tcW w:w="4255" w:type="pct"/>
            <w:vAlign w:val="center"/>
          </w:tcPr>
          <w:p w14:paraId="414E338B" w14:textId="77777777" w:rsidR="00341D99" w:rsidRPr="00DF4294" w:rsidRDefault="00341D99" w:rsidP="0086416B">
            <w:pPr>
              <w:jc w:val="center"/>
            </w:pPr>
            <w:r w:rsidRPr="00DF4294">
              <w:rPr>
                <w:rFonts w:eastAsia="SimSun"/>
              </w:rPr>
              <w:t>Transition activity 4 SI units and prefixes</w:t>
            </w:r>
          </w:p>
        </w:tc>
        <w:tc>
          <w:tcPr>
            <w:tcW w:w="745" w:type="pct"/>
            <w:vAlign w:val="center"/>
          </w:tcPr>
          <w:p w14:paraId="701C29B8" w14:textId="2544623E" w:rsidR="00341D99" w:rsidRPr="00DF4294" w:rsidRDefault="00CB5091" w:rsidP="0086416B">
            <w:pPr>
              <w:jc w:val="center"/>
            </w:pPr>
            <w:r w:rsidRPr="00DF4294">
              <w:t>1</w:t>
            </w:r>
            <w:r w:rsidR="0090708D">
              <w:t>4</w:t>
            </w:r>
          </w:p>
        </w:tc>
      </w:tr>
      <w:tr w:rsidR="00341D99" w:rsidRPr="00341D99" w14:paraId="5175779B" w14:textId="77777777" w:rsidTr="0086416B">
        <w:trPr>
          <w:trHeight w:val="636"/>
          <w:jc w:val="center"/>
        </w:trPr>
        <w:tc>
          <w:tcPr>
            <w:tcW w:w="4255" w:type="pct"/>
            <w:vAlign w:val="center"/>
          </w:tcPr>
          <w:p w14:paraId="63E2CE6B" w14:textId="77777777" w:rsidR="00341D99" w:rsidRPr="00DF4294" w:rsidRDefault="00341D99" w:rsidP="0086416B">
            <w:pPr>
              <w:jc w:val="center"/>
            </w:pPr>
            <w:r w:rsidRPr="00DF4294">
              <w:rPr>
                <w:rFonts w:eastAsia="SimSun"/>
              </w:rPr>
              <w:t>Transition activity 5 Converting data</w:t>
            </w:r>
          </w:p>
        </w:tc>
        <w:tc>
          <w:tcPr>
            <w:tcW w:w="745" w:type="pct"/>
            <w:vAlign w:val="center"/>
          </w:tcPr>
          <w:p w14:paraId="0F15C6BA" w14:textId="66759B7E" w:rsidR="00341D99" w:rsidRPr="00DF4294" w:rsidRDefault="0090708D" w:rsidP="0086416B">
            <w:pPr>
              <w:jc w:val="center"/>
            </w:pPr>
            <w:r>
              <w:t>15</w:t>
            </w:r>
          </w:p>
        </w:tc>
      </w:tr>
      <w:tr w:rsidR="00341D99" w:rsidRPr="00341D99" w14:paraId="079EA74A" w14:textId="77777777" w:rsidTr="0086416B">
        <w:trPr>
          <w:trHeight w:val="636"/>
          <w:jc w:val="center"/>
        </w:trPr>
        <w:tc>
          <w:tcPr>
            <w:tcW w:w="4255" w:type="pct"/>
            <w:vAlign w:val="center"/>
          </w:tcPr>
          <w:p w14:paraId="227A4B54" w14:textId="77777777" w:rsidR="00341D99" w:rsidRPr="00DF4294" w:rsidRDefault="00341D99" w:rsidP="0086416B">
            <w:pPr>
              <w:jc w:val="center"/>
              <w:rPr>
                <w:rFonts w:eastAsia="SimSun"/>
              </w:rPr>
            </w:pPr>
            <w:r w:rsidRPr="00DF4294">
              <w:rPr>
                <w:rFonts w:eastAsia="SimSun"/>
              </w:rPr>
              <w:t>Transition activity 6 Using the delta symbol</w:t>
            </w:r>
          </w:p>
        </w:tc>
        <w:tc>
          <w:tcPr>
            <w:tcW w:w="745" w:type="pct"/>
            <w:vAlign w:val="center"/>
          </w:tcPr>
          <w:p w14:paraId="48A89D12" w14:textId="1912D99A" w:rsidR="00341D99" w:rsidRPr="00DF4294" w:rsidRDefault="00CB5091" w:rsidP="0086416B">
            <w:pPr>
              <w:jc w:val="center"/>
            </w:pPr>
            <w:r w:rsidRPr="00DF4294">
              <w:t>1</w:t>
            </w:r>
            <w:r w:rsidR="0090708D">
              <w:t>6</w:t>
            </w:r>
          </w:p>
        </w:tc>
      </w:tr>
      <w:tr w:rsidR="00341D99" w:rsidRPr="00341D99" w14:paraId="202BCEF5" w14:textId="77777777" w:rsidTr="0086416B">
        <w:trPr>
          <w:trHeight w:val="636"/>
          <w:jc w:val="center"/>
        </w:trPr>
        <w:tc>
          <w:tcPr>
            <w:tcW w:w="4255" w:type="pct"/>
            <w:vAlign w:val="center"/>
          </w:tcPr>
          <w:p w14:paraId="6C847D00" w14:textId="62C3EFB0" w:rsidR="00341D99" w:rsidRPr="00DF4294" w:rsidRDefault="00341D99" w:rsidP="0086416B">
            <w:pPr>
              <w:jc w:val="center"/>
            </w:pPr>
            <w:r w:rsidRPr="00DF4294">
              <w:t>Transition activity 7 Practical skills: Electrolysis</w:t>
            </w:r>
          </w:p>
        </w:tc>
        <w:tc>
          <w:tcPr>
            <w:tcW w:w="745" w:type="pct"/>
            <w:vAlign w:val="center"/>
          </w:tcPr>
          <w:p w14:paraId="31BC4EE7" w14:textId="7AAECDF5" w:rsidR="00341D99" w:rsidRPr="00DF4294" w:rsidRDefault="00CB5091" w:rsidP="0086416B">
            <w:pPr>
              <w:jc w:val="center"/>
            </w:pPr>
            <w:r w:rsidRPr="00DF4294">
              <w:t>1</w:t>
            </w:r>
            <w:r w:rsidR="0090708D">
              <w:t>7</w:t>
            </w:r>
            <w:r w:rsidR="003E59AD" w:rsidRPr="00DF4294">
              <w:t>-1</w:t>
            </w:r>
            <w:r w:rsidR="0090708D">
              <w:t>9</w:t>
            </w:r>
          </w:p>
        </w:tc>
      </w:tr>
      <w:tr w:rsidR="00341D99" w:rsidRPr="00341D99" w14:paraId="1372D3A3" w14:textId="77777777" w:rsidTr="0086416B">
        <w:trPr>
          <w:trHeight w:val="636"/>
          <w:jc w:val="center"/>
        </w:trPr>
        <w:tc>
          <w:tcPr>
            <w:tcW w:w="4255" w:type="pct"/>
            <w:vAlign w:val="center"/>
          </w:tcPr>
          <w:p w14:paraId="4BAF5B14" w14:textId="77777777" w:rsidR="00341D99" w:rsidRPr="00DF4294" w:rsidRDefault="00341D99" w:rsidP="0086416B">
            <w:pPr>
              <w:jc w:val="center"/>
            </w:pPr>
            <w:bookmarkStart w:id="1" w:name="_Hlk46736735"/>
            <w:r w:rsidRPr="00DF4294">
              <w:t>Transition activity 8 Using maths skills</w:t>
            </w:r>
          </w:p>
        </w:tc>
        <w:tc>
          <w:tcPr>
            <w:tcW w:w="745" w:type="pct"/>
            <w:vAlign w:val="center"/>
          </w:tcPr>
          <w:p w14:paraId="2145F272" w14:textId="57746A70" w:rsidR="00341D99" w:rsidRPr="00DF4294" w:rsidRDefault="0090708D" w:rsidP="0086416B">
            <w:pPr>
              <w:jc w:val="center"/>
            </w:pPr>
            <w:r>
              <w:t>20-21</w:t>
            </w:r>
          </w:p>
        </w:tc>
      </w:tr>
      <w:bookmarkEnd w:id="1"/>
      <w:tr w:rsidR="00341D99" w:rsidRPr="00341D99" w14:paraId="165DC2AA" w14:textId="77777777" w:rsidTr="0086416B">
        <w:trPr>
          <w:trHeight w:val="636"/>
          <w:jc w:val="center"/>
        </w:trPr>
        <w:tc>
          <w:tcPr>
            <w:tcW w:w="4255" w:type="pct"/>
            <w:vAlign w:val="center"/>
          </w:tcPr>
          <w:p w14:paraId="372DCDFC" w14:textId="11CF220F" w:rsidR="00341D99" w:rsidRPr="00DF4294" w:rsidRDefault="00341D99" w:rsidP="0086416B">
            <w:pPr>
              <w:jc w:val="center"/>
            </w:pPr>
            <w:r w:rsidRPr="00DF4294">
              <w:t>Transition activity 9 Atoms</w:t>
            </w:r>
          </w:p>
        </w:tc>
        <w:tc>
          <w:tcPr>
            <w:tcW w:w="745" w:type="pct"/>
            <w:vAlign w:val="center"/>
          </w:tcPr>
          <w:p w14:paraId="7344181B" w14:textId="1103F967" w:rsidR="00341D99" w:rsidRPr="00DF4294" w:rsidRDefault="00CB5091" w:rsidP="0086416B">
            <w:pPr>
              <w:jc w:val="center"/>
            </w:pPr>
            <w:r w:rsidRPr="00DF4294">
              <w:t>2</w:t>
            </w:r>
            <w:r w:rsidR="0090708D">
              <w:t>3</w:t>
            </w:r>
          </w:p>
        </w:tc>
      </w:tr>
      <w:tr w:rsidR="00341D99" w:rsidRPr="00341D99" w14:paraId="6C862DE6" w14:textId="77777777" w:rsidTr="0086416B">
        <w:trPr>
          <w:trHeight w:val="636"/>
          <w:jc w:val="center"/>
        </w:trPr>
        <w:tc>
          <w:tcPr>
            <w:tcW w:w="4255" w:type="pct"/>
            <w:vAlign w:val="center"/>
          </w:tcPr>
          <w:p w14:paraId="2601BB2B" w14:textId="525A5B3C" w:rsidR="00341D99" w:rsidRPr="00DF4294" w:rsidRDefault="00341D99" w:rsidP="0086416B">
            <w:pPr>
              <w:jc w:val="center"/>
            </w:pPr>
            <w:r w:rsidRPr="00DF4294">
              <w:t>Transition activity 10 Formulae of common compounds</w:t>
            </w:r>
          </w:p>
        </w:tc>
        <w:tc>
          <w:tcPr>
            <w:tcW w:w="745" w:type="pct"/>
            <w:vAlign w:val="center"/>
          </w:tcPr>
          <w:p w14:paraId="2B761812" w14:textId="354FA7E1" w:rsidR="00341D99" w:rsidRPr="00DF4294" w:rsidRDefault="00CB5091" w:rsidP="0086416B">
            <w:pPr>
              <w:jc w:val="center"/>
            </w:pPr>
            <w:r w:rsidRPr="00DF4294">
              <w:t>2</w:t>
            </w:r>
            <w:r w:rsidR="0090708D">
              <w:t>3</w:t>
            </w:r>
          </w:p>
        </w:tc>
      </w:tr>
      <w:tr w:rsidR="00341D99" w:rsidRPr="00341D99" w14:paraId="64C31C7B" w14:textId="77777777" w:rsidTr="0086416B">
        <w:trPr>
          <w:trHeight w:val="636"/>
          <w:jc w:val="center"/>
        </w:trPr>
        <w:tc>
          <w:tcPr>
            <w:tcW w:w="4255" w:type="pct"/>
            <w:vAlign w:val="center"/>
          </w:tcPr>
          <w:p w14:paraId="729BB5B5" w14:textId="6F6AF911" w:rsidR="00341D99" w:rsidRPr="00DF4294" w:rsidRDefault="00341D99" w:rsidP="0086416B">
            <w:pPr>
              <w:jc w:val="center"/>
            </w:pPr>
            <w:r w:rsidRPr="00DF4294">
              <w:t>Transition activity 11 Ions and ionic compounds</w:t>
            </w:r>
          </w:p>
        </w:tc>
        <w:tc>
          <w:tcPr>
            <w:tcW w:w="745" w:type="pct"/>
            <w:vAlign w:val="center"/>
          </w:tcPr>
          <w:p w14:paraId="5A96C2FC" w14:textId="25D65D8C" w:rsidR="00341D99" w:rsidRPr="00DF4294" w:rsidRDefault="00CB5091" w:rsidP="0086416B">
            <w:pPr>
              <w:jc w:val="center"/>
            </w:pPr>
            <w:r w:rsidRPr="00DF4294">
              <w:t>2</w:t>
            </w:r>
            <w:r w:rsidR="0090708D">
              <w:t>4</w:t>
            </w:r>
          </w:p>
        </w:tc>
      </w:tr>
      <w:tr w:rsidR="00341D99" w:rsidRPr="00341D99" w14:paraId="03205653" w14:textId="77777777" w:rsidTr="0086416B">
        <w:trPr>
          <w:trHeight w:val="636"/>
          <w:jc w:val="center"/>
        </w:trPr>
        <w:tc>
          <w:tcPr>
            <w:tcW w:w="4255" w:type="pct"/>
            <w:vAlign w:val="center"/>
          </w:tcPr>
          <w:p w14:paraId="2C2879D8" w14:textId="77777777" w:rsidR="00341D99" w:rsidRPr="00DF4294" w:rsidRDefault="00341D99" w:rsidP="0086416B">
            <w:pPr>
              <w:jc w:val="center"/>
            </w:pPr>
            <w:r w:rsidRPr="00DF4294">
              <w:t>Transition activity 12 Empirical formula</w:t>
            </w:r>
          </w:p>
        </w:tc>
        <w:tc>
          <w:tcPr>
            <w:tcW w:w="745" w:type="pct"/>
            <w:vAlign w:val="center"/>
          </w:tcPr>
          <w:p w14:paraId="27D7212C" w14:textId="514A2E1A" w:rsidR="00341D99" w:rsidRPr="00DF4294" w:rsidRDefault="00CB5091" w:rsidP="0086416B">
            <w:pPr>
              <w:jc w:val="center"/>
            </w:pPr>
            <w:r w:rsidRPr="00DF4294">
              <w:t>2</w:t>
            </w:r>
            <w:r w:rsidR="0090708D">
              <w:t>5</w:t>
            </w:r>
          </w:p>
        </w:tc>
      </w:tr>
      <w:tr w:rsidR="00341D99" w:rsidRPr="00341D99" w14:paraId="41D2E269" w14:textId="77777777" w:rsidTr="0086416B">
        <w:trPr>
          <w:trHeight w:val="636"/>
          <w:jc w:val="center"/>
        </w:trPr>
        <w:tc>
          <w:tcPr>
            <w:tcW w:w="4255" w:type="pct"/>
            <w:vAlign w:val="center"/>
          </w:tcPr>
          <w:p w14:paraId="0A9C709E" w14:textId="75E1ED12" w:rsidR="00341D99" w:rsidRPr="00DF4294" w:rsidRDefault="00341D99" w:rsidP="0086416B">
            <w:pPr>
              <w:jc w:val="center"/>
            </w:pPr>
            <w:r w:rsidRPr="00DF4294">
              <w:t>Transition activity 13 Balancing equations</w:t>
            </w:r>
          </w:p>
        </w:tc>
        <w:tc>
          <w:tcPr>
            <w:tcW w:w="745" w:type="pct"/>
            <w:vAlign w:val="center"/>
          </w:tcPr>
          <w:p w14:paraId="2E99154C" w14:textId="46DC11CE" w:rsidR="00341D99" w:rsidRPr="00DF4294" w:rsidRDefault="00CB5091" w:rsidP="0086416B">
            <w:pPr>
              <w:jc w:val="center"/>
            </w:pPr>
            <w:r w:rsidRPr="00DF4294">
              <w:t>2</w:t>
            </w:r>
            <w:r w:rsidR="0090708D">
              <w:t>6</w:t>
            </w:r>
          </w:p>
        </w:tc>
      </w:tr>
      <w:tr w:rsidR="00341D99" w:rsidRPr="00341D99" w14:paraId="0608D9DF" w14:textId="77777777" w:rsidTr="0086416B">
        <w:trPr>
          <w:trHeight w:val="636"/>
          <w:jc w:val="center"/>
        </w:trPr>
        <w:tc>
          <w:tcPr>
            <w:tcW w:w="4255" w:type="pct"/>
            <w:vAlign w:val="center"/>
          </w:tcPr>
          <w:p w14:paraId="5244B09F" w14:textId="7750BAF4" w:rsidR="00341D99" w:rsidRPr="00DF4294" w:rsidRDefault="00341D99" w:rsidP="0086416B">
            <w:pPr>
              <w:jc w:val="center"/>
            </w:pPr>
            <w:r w:rsidRPr="00DF4294">
              <w:t>Transition activity 14 Moles</w:t>
            </w:r>
          </w:p>
        </w:tc>
        <w:tc>
          <w:tcPr>
            <w:tcW w:w="745" w:type="pct"/>
            <w:vAlign w:val="center"/>
          </w:tcPr>
          <w:p w14:paraId="30389715" w14:textId="442FF2AE" w:rsidR="00341D99" w:rsidRPr="00DF4294" w:rsidRDefault="00CB5091" w:rsidP="0086416B">
            <w:pPr>
              <w:jc w:val="center"/>
            </w:pPr>
            <w:r w:rsidRPr="00DF4294">
              <w:t>2</w:t>
            </w:r>
            <w:r w:rsidR="0090708D">
              <w:t>7</w:t>
            </w:r>
          </w:p>
        </w:tc>
      </w:tr>
      <w:tr w:rsidR="00341D99" w:rsidRPr="00341D99" w14:paraId="758CBE52" w14:textId="77777777" w:rsidTr="0086416B">
        <w:trPr>
          <w:trHeight w:val="636"/>
          <w:jc w:val="center"/>
        </w:trPr>
        <w:tc>
          <w:tcPr>
            <w:tcW w:w="4255" w:type="pct"/>
            <w:vAlign w:val="center"/>
          </w:tcPr>
          <w:p w14:paraId="1C9B004D" w14:textId="77777777" w:rsidR="00341D99" w:rsidRPr="00DF4294" w:rsidRDefault="00341D99" w:rsidP="0086416B">
            <w:pPr>
              <w:jc w:val="center"/>
            </w:pPr>
            <w:r w:rsidRPr="00DF4294">
              <w:t xml:space="preserve">Transition activity 15 Isotopes and calculating relative atomic </w:t>
            </w:r>
            <w:r w:rsidR="00CB5091" w:rsidRPr="00DF4294">
              <w:t>m</w:t>
            </w:r>
            <w:r w:rsidRPr="00DF4294">
              <w:t>ass</w:t>
            </w:r>
          </w:p>
        </w:tc>
        <w:tc>
          <w:tcPr>
            <w:tcW w:w="745" w:type="pct"/>
            <w:vAlign w:val="center"/>
          </w:tcPr>
          <w:p w14:paraId="01675DF9" w14:textId="3CE0BD32" w:rsidR="00341D99" w:rsidRPr="00DF4294" w:rsidRDefault="00CB5091" w:rsidP="0086416B">
            <w:pPr>
              <w:jc w:val="center"/>
            </w:pPr>
            <w:r w:rsidRPr="00DF4294">
              <w:t>2</w:t>
            </w:r>
            <w:r w:rsidR="0090708D">
              <w:t>7</w:t>
            </w:r>
          </w:p>
        </w:tc>
      </w:tr>
      <w:tr w:rsidR="00341D99" w:rsidRPr="00341D99" w14:paraId="3DA168AF" w14:textId="77777777" w:rsidTr="0086416B">
        <w:trPr>
          <w:trHeight w:val="636"/>
          <w:jc w:val="center"/>
        </w:trPr>
        <w:tc>
          <w:tcPr>
            <w:tcW w:w="4255" w:type="pct"/>
            <w:vAlign w:val="center"/>
          </w:tcPr>
          <w:p w14:paraId="336E37B8" w14:textId="6F2126BD" w:rsidR="00341D99" w:rsidRPr="00DF4294" w:rsidRDefault="00341D99" w:rsidP="0086416B">
            <w:pPr>
              <w:jc w:val="center"/>
              <w:rPr>
                <w:highlight w:val="red"/>
              </w:rPr>
            </w:pPr>
            <w:r w:rsidRPr="00DF4294">
              <w:t>Transition activity 16 Extended writing: Types of bonding</w:t>
            </w:r>
          </w:p>
        </w:tc>
        <w:tc>
          <w:tcPr>
            <w:tcW w:w="745" w:type="pct"/>
            <w:vAlign w:val="center"/>
          </w:tcPr>
          <w:p w14:paraId="265C4A76" w14:textId="326FCA2C" w:rsidR="00341D99" w:rsidRPr="00DF4294" w:rsidRDefault="00CB5091" w:rsidP="0086416B">
            <w:pPr>
              <w:jc w:val="center"/>
            </w:pPr>
            <w:r w:rsidRPr="00DF4294">
              <w:t>2</w:t>
            </w:r>
            <w:r w:rsidR="0090708D">
              <w:t>8</w:t>
            </w:r>
          </w:p>
        </w:tc>
      </w:tr>
      <w:bookmarkEnd w:id="0"/>
    </w:tbl>
    <w:p w14:paraId="7439D6EA" w14:textId="77777777" w:rsidR="00341D99" w:rsidRDefault="00341D99" w:rsidP="001C2315">
      <w:pPr>
        <w:spacing w:before="120" w:after="120"/>
      </w:pPr>
    </w:p>
    <w:p w14:paraId="69F6CAF0" w14:textId="77777777" w:rsidR="00341D99" w:rsidRDefault="00341D99" w:rsidP="001C2315">
      <w:pPr>
        <w:spacing w:before="120" w:after="120"/>
      </w:pPr>
      <w:r>
        <w:br w:type="page"/>
      </w:r>
    </w:p>
    <w:p w14:paraId="3BD443D0" w14:textId="77777777" w:rsidR="00341D99" w:rsidRPr="00341D99" w:rsidRDefault="00341D99" w:rsidP="00DC1F11">
      <w:pPr>
        <w:pStyle w:val="AQASectionTitle2"/>
        <w:spacing w:before="120" w:after="120"/>
      </w:pPr>
      <w:r w:rsidRPr="00341D99">
        <w:lastRenderedPageBreak/>
        <w:t>Aim of the booklet</w:t>
      </w:r>
    </w:p>
    <w:p w14:paraId="593A483F" w14:textId="77777777" w:rsidR="00341D99" w:rsidRPr="00341D99" w:rsidRDefault="00341D99" w:rsidP="00341D99">
      <w:pPr>
        <w:spacing w:before="0"/>
        <w:rPr>
          <w:rFonts w:eastAsia="Times New Roman"/>
          <w:color w:val="auto"/>
          <w:szCs w:val="24"/>
          <w:lang w:val="en-GB" w:eastAsia="en-GB"/>
        </w:rPr>
      </w:pPr>
      <w:r w:rsidRPr="00341D99">
        <w:rPr>
          <w:rFonts w:eastAsia="SimSun"/>
          <w:color w:val="auto"/>
          <w:szCs w:val="24"/>
          <w:lang w:val="en-GB" w:eastAsia="en-GB"/>
        </w:rPr>
        <w:t xml:space="preserve">This booklet will support your transition from GCSE science to A-level. </w:t>
      </w:r>
      <w:r w:rsidRPr="00341D99">
        <w:rPr>
          <w:rFonts w:eastAsia="Times New Roman"/>
          <w:color w:val="auto"/>
          <w:szCs w:val="24"/>
          <w:lang w:val="en-GB" w:eastAsia="en-GB"/>
        </w:rPr>
        <w:t>At first, you may find the jump in demand a little daunting, but if you follow the tips and advice in this guide, you’ll soon adapt. As you follow the course you will see how the skills and content you learnt at GCSE will be developed and your knowledge and understanding of all these elements will progress.</w:t>
      </w:r>
    </w:p>
    <w:p w14:paraId="2BF26FE1" w14:textId="77777777" w:rsidR="00341D99" w:rsidRPr="00341D99" w:rsidRDefault="00341D99" w:rsidP="00341D99">
      <w:pPr>
        <w:spacing w:before="0" w:line="260" w:lineRule="atLeast"/>
        <w:rPr>
          <w:rFonts w:eastAsia="Times New Roman"/>
          <w:color w:val="auto"/>
          <w:szCs w:val="24"/>
          <w:lang w:val="en-GB" w:eastAsia="en-GB"/>
        </w:rPr>
      </w:pPr>
    </w:p>
    <w:p w14:paraId="0EBAE029" w14:textId="77777777" w:rsidR="00341D99" w:rsidRDefault="00341D99" w:rsidP="00341D99">
      <w:pPr>
        <w:spacing w:before="0" w:line="260" w:lineRule="atLeast"/>
        <w:rPr>
          <w:rFonts w:eastAsia="SimSun"/>
          <w:color w:val="auto"/>
          <w:szCs w:val="24"/>
          <w:lang w:val="en-GB" w:eastAsia="en-GB"/>
        </w:rPr>
      </w:pPr>
      <w:r w:rsidRPr="00341D99">
        <w:rPr>
          <w:rFonts w:eastAsia="SimSun"/>
          <w:color w:val="auto"/>
          <w:szCs w:val="24"/>
          <w:lang w:val="en-GB" w:eastAsia="en-GB"/>
        </w:rPr>
        <w:t xml:space="preserve">We have organised the guide into two sections: </w:t>
      </w:r>
    </w:p>
    <w:p w14:paraId="32363B12" w14:textId="77777777" w:rsidR="00341D99" w:rsidRPr="00341D99" w:rsidRDefault="00341D99" w:rsidP="00341D99">
      <w:pPr>
        <w:spacing w:before="0" w:line="260" w:lineRule="atLeast"/>
        <w:rPr>
          <w:rFonts w:eastAsia="SimSun"/>
          <w:color w:val="auto"/>
          <w:szCs w:val="24"/>
          <w:lang w:val="en-GB" w:eastAsia="en-GB"/>
        </w:rPr>
      </w:pPr>
    </w:p>
    <w:p w14:paraId="6584E187" w14:textId="77777777" w:rsidR="00341D99" w:rsidRPr="00341D99" w:rsidRDefault="00341D99" w:rsidP="002D7223">
      <w:pPr>
        <w:numPr>
          <w:ilvl w:val="0"/>
          <w:numId w:val="15"/>
        </w:numPr>
        <w:spacing w:before="0" w:line="260" w:lineRule="atLeast"/>
        <w:contextualSpacing/>
        <w:rPr>
          <w:rFonts w:eastAsia="SimSun"/>
          <w:color w:val="auto"/>
          <w:szCs w:val="24"/>
          <w:lang w:val="en-GB" w:eastAsia="en-GB"/>
        </w:rPr>
      </w:pPr>
      <w:r w:rsidRPr="00341D99">
        <w:rPr>
          <w:rFonts w:eastAsia="SimSun"/>
          <w:color w:val="auto"/>
          <w:szCs w:val="24"/>
          <w:lang w:val="en-GB" w:eastAsia="en-GB"/>
        </w:rPr>
        <w:t>Understanding the specification and the assessments</w:t>
      </w:r>
    </w:p>
    <w:p w14:paraId="35CCD687" w14:textId="77777777" w:rsidR="00341D99" w:rsidRPr="00341D99" w:rsidRDefault="00DC1F11" w:rsidP="002D7223">
      <w:pPr>
        <w:numPr>
          <w:ilvl w:val="0"/>
          <w:numId w:val="15"/>
        </w:numPr>
        <w:spacing w:before="0" w:line="260" w:lineRule="atLeast"/>
        <w:contextualSpacing/>
        <w:rPr>
          <w:rFonts w:eastAsia="SimSun"/>
          <w:color w:val="auto"/>
          <w:szCs w:val="24"/>
          <w:lang w:val="en-GB" w:eastAsia="en-GB"/>
        </w:rPr>
      </w:pPr>
      <w:r>
        <w:rPr>
          <w:rFonts w:eastAsia="SimSun"/>
          <w:color w:val="auto"/>
          <w:szCs w:val="24"/>
          <w:lang w:val="en-GB" w:eastAsia="en-GB"/>
        </w:rPr>
        <w:t>Transition</w:t>
      </w:r>
      <w:r w:rsidRPr="00341D99">
        <w:rPr>
          <w:rFonts w:eastAsia="SimSun"/>
          <w:color w:val="auto"/>
          <w:szCs w:val="24"/>
          <w:lang w:val="en-GB" w:eastAsia="en-GB"/>
        </w:rPr>
        <w:t xml:space="preserve"> activities </w:t>
      </w:r>
      <w:r w:rsidR="00341D99" w:rsidRPr="00341D99">
        <w:rPr>
          <w:rFonts w:eastAsia="SimSun"/>
          <w:color w:val="auto"/>
          <w:szCs w:val="24"/>
          <w:lang w:val="en-GB" w:eastAsia="en-GB"/>
        </w:rPr>
        <w:t>to bridge the move from GCSE to the start of the A-level course.</w:t>
      </w:r>
    </w:p>
    <w:p w14:paraId="0E4ED4C2" w14:textId="77777777" w:rsidR="00DC1F11" w:rsidRDefault="00DC1F11" w:rsidP="00341D99">
      <w:pPr>
        <w:pStyle w:val="AQASectionTitle1"/>
        <w:spacing w:before="0"/>
        <w:rPr>
          <w:rFonts w:ascii="Arial" w:eastAsiaTheme="minorEastAsia" w:hAnsi="Arial" w:cs="Arial"/>
          <w:b w:val="0"/>
          <w:bCs w:val="0"/>
          <w:color w:val="000000" w:themeColor="text1"/>
          <w:sz w:val="22"/>
          <w:szCs w:val="22"/>
          <w:lang w:val="en-GB" w:eastAsia="en-GB"/>
        </w:rPr>
      </w:pPr>
    </w:p>
    <w:p w14:paraId="0144D68B" w14:textId="77777777" w:rsidR="00341D99" w:rsidRPr="00341D99" w:rsidRDefault="00341D99" w:rsidP="00341D99">
      <w:pPr>
        <w:pStyle w:val="AQASectionTitle1"/>
        <w:spacing w:before="0"/>
      </w:pPr>
      <w:r w:rsidRPr="00341D99">
        <w:t>Understanding the specification and the assessments</w:t>
      </w:r>
    </w:p>
    <w:p w14:paraId="48E75196" w14:textId="77777777" w:rsidR="00341D99" w:rsidRPr="00341D99" w:rsidRDefault="00341D99" w:rsidP="00341D99">
      <w:pPr>
        <w:keepNext/>
        <w:keepLines/>
        <w:spacing w:before="0"/>
        <w:outlineLvl w:val="3"/>
        <w:rPr>
          <w:rFonts w:ascii="AQA Chevin Pro DemiBold" w:eastAsia="SimSun" w:hAnsi="AQA Chevin Pro DemiBold" w:cs="Times New Roman"/>
          <w:bCs/>
          <w:iCs/>
          <w:color w:val="412878"/>
          <w:sz w:val="28"/>
          <w:szCs w:val="24"/>
          <w:lang w:val="en-GB" w:eastAsia="en-GB"/>
        </w:rPr>
      </w:pPr>
    </w:p>
    <w:p w14:paraId="6D31BF15" w14:textId="77777777" w:rsidR="00341D99" w:rsidRPr="00341D99" w:rsidRDefault="00341D99" w:rsidP="00341D99">
      <w:pPr>
        <w:pStyle w:val="AQASectionTitle2"/>
        <w:spacing w:before="0"/>
      </w:pPr>
      <w:r w:rsidRPr="00341D99">
        <w:t>Specification at a glance</w:t>
      </w:r>
    </w:p>
    <w:p w14:paraId="287C7AE5" w14:textId="77777777" w:rsidR="00341D99" w:rsidRDefault="00341D99" w:rsidP="00341D99">
      <w:pPr>
        <w:spacing w:before="0" w:line="260" w:lineRule="atLeast"/>
        <w:rPr>
          <w:rFonts w:eastAsia="Times New Roman" w:cs="Times New Roman"/>
          <w:color w:val="auto"/>
          <w:szCs w:val="24"/>
          <w:lang w:val="en-GB" w:eastAsia="en-GB"/>
        </w:rPr>
      </w:pPr>
    </w:p>
    <w:p w14:paraId="4A837D2E" w14:textId="77777777" w:rsidR="00341D99" w:rsidRDefault="00341D99" w:rsidP="00341D99">
      <w:pPr>
        <w:spacing w:before="0" w:line="260" w:lineRule="atLeast"/>
        <w:rPr>
          <w:rFonts w:eastAsia="Times New Roman"/>
          <w:color w:val="auto"/>
          <w:szCs w:val="24"/>
          <w:lang w:val="en-GB" w:eastAsia="en-GB"/>
        </w:rPr>
      </w:pPr>
      <w:r w:rsidRPr="00341D99">
        <w:rPr>
          <w:rFonts w:eastAsia="Times New Roman" w:cs="Times New Roman"/>
          <w:color w:val="auto"/>
          <w:szCs w:val="24"/>
          <w:lang w:val="en-GB" w:eastAsia="en-GB"/>
        </w:rPr>
        <w:t xml:space="preserve">The specification is a useful reference document for you. </w:t>
      </w:r>
      <w:r w:rsidRPr="00341D99">
        <w:rPr>
          <w:rFonts w:eastAsia="Times New Roman"/>
          <w:color w:val="auto"/>
          <w:szCs w:val="24"/>
          <w:lang w:val="en-GB" w:eastAsia="en-GB"/>
        </w:rPr>
        <w:t xml:space="preserve">You can download a copy from our website </w:t>
      </w:r>
      <w:hyperlink r:id="rId9" w:history="1">
        <w:r w:rsidRPr="00DC1F11">
          <w:rPr>
            <w:rStyle w:val="Hyperlink"/>
            <w:rFonts w:eastAsia="Times New Roman"/>
            <w:szCs w:val="24"/>
            <w:lang w:val="en-GB" w:eastAsia="en-GB"/>
          </w:rPr>
          <w:t>here</w:t>
        </w:r>
        <w:r w:rsidR="00DC1F11" w:rsidRPr="00DC1F11">
          <w:rPr>
            <w:rStyle w:val="Hyperlink"/>
            <w:rFonts w:eastAsia="Times New Roman"/>
            <w:szCs w:val="24"/>
            <w:lang w:val="en-GB" w:eastAsia="en-GB"/>
          </w:rPr>
          <w:t>.</w:t>
        </w:r>
      </w:hyperlink>
    </w:p>
    <w:p w14:paraId="31662D52"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s="Times New Roman"/>
          <w:color w:val="auto"/>
          <w:szCs w:val="24"/>
          <w:lang w:val="en-GB" w:eastAsia="en-GB"/>
        </w:rPr>
        <w:t xml:space="preserve"> </w:t>
      </w:r>
    </w:p>
    <w:p w14:paraId="37E573F0"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The most relevant areas of the specification for students are the following</w:t>
      </w:r>
      <w:r w:rsidRPr="00341D99">
        <w:rPr>
          <w:rFonts w:eastAsia="Times New Roman"/>
          <w:color w:val="FF0000"/>
          <w:szCs w:val="24"/>
          <w:lang w:val="en-GB" w:eastAsia="en-GB"/>
        </w:rPr>
        <w:t>:</w:t>
      </w:r>
    </w:p>
    <w:p w14:paraId="789D8D29" w14:textId="77777777" w:rsidR="00341D99" w:rsidRPr="00341D99" w:rsidRDefault="00341D99" w:rsidP="00341D99">
      <w:pPr>
        <w:spacing w:before="0" w:line="260" w:lineRule="atLeast"/>
        <w:rPr>
          <w:rFonts w:eastAsia="Times New Roman"/>
          <w:color w:val="auto"/>
          <w:szCs w:val="24"/>
          <w:lang w:val="en-GB" w:eastAsia="en-GB"/>
        </w:rPr>
      </w:pPr>
    </w:p>
    <w:p w14:paraId="4F3D48F7" w14:textId="77777777" w:rsidR="00341D99" w:rsidRDefault="00341D99" w:rsidP="00DC1F11">
      <w:pPr>
        <w:spacing w:before="0" w:line="360" w:lineRule="auto"/>
        <w:rPr>
          <w:rFonts w:eastAsia="Times New Roman"/>
          <w:color w:val="auto"/>
          <w:szCs w:val="24"/>
          <w:lang w:val="en-GB" w:eastAsia="en-GB"/>
        </w:rPr>
      </w:pPr>
      <w:r w:rsidRPr="00341D99">
        <w:rPr>
          <w:rFonts w:eastAsia="Times New Roman"/>
          <w:color w:val="auto"/>
          <w:szCs w:val="24"/>
          <w:lang w:val="en-GB" w:eastAsia="en-GB"/>
        </w:rPr>
        <w:t xml:space="preserve">Section 3: </w:t>
      </w:r>
      <w:r w:rsidRPr="00341D99">
        <w:rPr>
          <w:rFonts w:eastAsia="Times New Roman"/>
          <w:color w:val="auto"/>
          <w:szCs w:val="24"/>
          <w:lang w:val="en-GB" w:eastAsia="en-GB"/>
        </w:rPr>
        <w:tab/>
        <w:t>Subject content</w:t>
      </w:r>
    </w:p>
    <w:p w14:paraId="7D251B4C" w14:textId="77777777" w:rsidR="00341D99" w:rsidRDefault="00341D99" w:rsidP="00DC1F11">
      <w:pPr>
        <w:spacing w:before="0" w:line="360" w:lineRule="auto"/>
        <w:rPr>
          <w:rFonts w:eastAsia="Times New Roman"/>
          <w:color w:val="auto"/>
          <w:szCs w:val="24"/>
          <w:lang w:val="en-GB" w:eastAsia="en-GB"/>
        </w:rPr>
      </w:pPr>
      <w:r w:rsidRPr="00341D99">
        <w:rPr>
          <w:rFonts w:eastAsia="Times New Roman"/>
          <w:color w:val="auto"/>
          <w:szCs w:val="24"/>
          <w:lang w:val="en-GB" w:eastAsia="en-GB"/>
        </w:rPr>
        <w:t xml:space="preserve">Section 6: </w:t>
      </w:r>
      <w:r w:rsidRPr="00341D99">
        <w:rPr>
          <w:rFonts w:eastAsia="Times New Roman"/>
          <w:color w:val="auto"/>
          <w:szCs w:val="24"/>
          <w:lang w:val="en-GB" w:eastAsia="en-GB"/>
        </w:rPr>
        <w:tab/>
        <w:t>Maths requirements and examples</w:t>
      </w:r>
    </w:p>
    <w:p w14:paraId="13951E36" w14:textId="77777777" w:rsidR="00341D99" w:rsidRPr="00341D99" w:rsidRDefault="00341D99" w:rsidP="00DC1F11">
      <w:pPr>
        <w:spacing w:before="0" w:line="360" w:lineRule="auto"/>
        <w:rPr>
          <w:rFonts w:eastAsia="Times New Roman"/>
          <w:color w:val="auto"/>
          <w:szCs w:val="24"/>
          <w:lang w:val="en-GB" w:eastAsia="en-GB"/>
        </w:rPr>
      </w:pPr>
      <w:r w:rsidRPr="00341D99">
        <w:rPr>
          <w:rFonts w:eastAsia="Times New Roman"/>
          <w:color w:val="auto"/>
          <w:szCs w:val="24"/>
          <w:lang w:val="en-GB" w:eastAsia="en-GB"/>
        </w:rPr>
        <w:t xml:space="preserve">Section 7: </w:t>
      </w:r>
      <w:r w:rsidRPr="00341D99">
        <w:rPr>
          <w:rFonts w:eastAsia="Times New Roman"/>
          <w:color w:val="auto"/>
          <w:szCs w:val="24"/>
          <w:lang w:val="en-GB" w:eastAsia="en-GB"/>
        </w:rPr>
        <w:tab/>
        <w:t xml:space="preserve">Practical assessment </w:t>
      </w:r>
    </w:p>
    <w:p w14:paraId="5AB4AACC" w14:textId="77777777" w:rsidR="00341D99" w:rsidRPr="00341D99" w:rsidRDefault="00341D99" w:rsidP="00341D99">
      <w:pPr>
        <w:spacing w:before="0" w:line="260" w:lineRule="atLeast"/>
        <w:rPr>
          <w:rFonts w:eastAsia="Times New Roman"/>
          <w:color w:val="auto"/>
          <w:szCs w:val="24"/>
          <w:lang w:val="en-GB" w:eastAsia="en-GB"/>
        </w:rPr>
      </w:pPr>
    </w:p>
    <w:p w14:paraId="60094241"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s="Times New Roman"/>
          <w:color w:val="auto"/>
          <w:szCs w:val="24"/>
          <w:lang w:val="en-GB" w:eastAsia="en-GB"/>
        </w:rPr>
        <w:t xml:space="preserve">In Chemistry the subject content </w:t>
      </w:r>
      <w:r w:rsidRPr="00341D99">
        <w:rPr>
          <w:rFonts w:eastAsia="Times New Roman"/>
          <w:color w:val="auto"/>
          <w:szCs w:val="24"/>
          <w:lang w:val="en-GB" w:eastAsia="en-GB"/>
        </w:rPr>
        <w:t>is split into three broad areas:</w:t>
      </w:r>
    </w:p>
    <w:p w14:paraId="5E3F91E6" w14:textId="77777777" w:rsidR="00341D99" w:rsidRPr="00341D99" w:rsidRDefault="00341D99" w:rsidP="00341D99">
      <w:pPr>
        <w:spacing w:before="0" w:line="260" w:lineRule="atLeast"/>
        <w:rPr>
          <w:rFonts w:eastAsia="Times New Roman"/>
          <w:color w:val="auto"/>
          <w:szCs w:val="24"/>
          <w:lang w:val="en-GB" w:eastAsia="en-GB"/>
        </w:rPr>
      </w:pPr>
    </w:p>
    <w:p w14:paraId="47CD2009"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3.1</w:t>
      </w:r>
      <w:r w:rsidRPr="00341D99">
        <w:rPr>
          <w:rFonts w:eastAsia="Times New Roman"/>
          <w:color w:val="auto"/>
          <w:szCs w:val="24"/>
          <w:lang w:val="en-GB" w:eastAsia="en-GB"/>
        </w:rPr>
        <w:tab/>
        <w:t>Physical chemistry</w:t>
      </w:r>
    </w:p>
    <w:p w14:paraId="2352E04C"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3.2</w:t>
      </w:r>
      <w:r w:rsidRPr="00341D99">
        <w:rPr>
          <w:rFonts w:eastAsia="Times New Roman"/>
          <w:color w:val="auto"/>
          <w:szCs w:val="24"/>
          <w:lang w:val="en-GB" w:eastAsia="en-GB"/>
        </w:rPr>
        <w:tab/>
        <w:t>Inorganic chemistry</w:t>
      </w:r>
    </w:p>
    <w:p w14:paraId="3D739415"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3.3</w:t>
      </w:r>
      <w:r w:rsidRPr="00341D99">
        <w:rPr>
          <w:rFonts w:eastAsia="Times New Roman"/>
          <w:color w:val="auto"/>
          <w:szCs w:val="24"/>
          <w:lang w:val="en-GB" w:eastAsia="en-GB"/>
        </w:rPr>
        <w:tab/>
        <w:t>Organic chemistry</w:t>
      </w:r>
    </w:p>
    <w:p w14:paraId="1604C69E" w14:textId="77777777" w:rsidR="00341D99" w:rsidRPr="00341D99" w:rsidRDefault="00341D99" w:rsidP="00341D99">
      <w:pPr>
        <w:spacing w:before="0" w:line="260" w:lineRule="atLeast"/>
        <w:rPr>
          <w:rFonts w:eastAsia="Times New Roman"/>
          <w:color w:val="auto"/>
          <w:szCs w:val="24"/>
          <w:lang w:val="en-GB" w:eastAsia="en-GB"/>
        </w:rPr>
      </w:pPr>
    </w:p>
    <w:p w14:paraId="50445ED5" w14:textId="77777777" w:rsidR="00341D99" w:rsidRPr="00341D99" w:rsidRDefault="00341D99" w:rsidP="00341D99">
      <w:pPr>
        <w:spacing w:before="0" w:line="260" w:lineRule="atLeast"/>
        <w:rPr>
          <w:rFonts w:eastAsia="Times New Roman"/>
          <w:color w:val="auto"/>
          <w:szCs w:val="24"/>
          <w:lang w:val="en-GB" w:eastAsia="en-GB"/>
        </w:rPr>
      </w:pPr>
      <w:r w:rsidRPr="00341D99">
        <w:rPr>
          <w:rFonts w:eastAsia="Times New Roman"/>
          <w:color w:val="auto"/>
          <w:szCs w:val="24"/>
          <w:lang w:val="en-GB" w:eastAsia="en-GB"/>
        </w:rPr>
        <w:t xml:space="preserve">There are several sections within each of these broad areas. The content of each of these three broad areas is then split between AS and </w:t>
      </w:r>
      <w:r w:rsidRPr="00341D99">
        <w:rPr>
          <w:rFonts w:eastAsia="Times New Roman" w:cs="Times New Roman"/>
          <w:color w:val="auto"/>
          <w:szCs w:val="24"/>
          <w:lang w:val="en-GB" w:eastAsia="en-GB"/>
        </w:rPr>
        <w:t>A-level</w:t>
      </w:r>
      <w:r w:rsidRPr="00341D99">
        <w:rPr>
          <w:rFonts w:eastAsia="Times New Roman"/>
          <w:color w:val="auto"/>
          <w:szCs w:val="24"/>
          <w:lang w:val="en-GB" w:eastAsia="en-GB"/>
        </w:rPr>
        <w:t>.</w:t>
      </w:r>
    </w:p>
    <w:p w14:paraId="69F6FD80" w14:textId="77777777" w:rsidR="00341D99" w:rsidRPr="00341D99" w:rsidRDefault="00341D99" w:rsidP="00341D99">
      <w:pPr>
        <w:spacing w:before="0" w:line="260" w:lineRule="atLeast"/>
        <w:rPr>
          <w:rFonts w:eastAsia="Times New Roman"/>
          <w:color w:val="auto"/>
          <w:szCs w:val="24"/>
          <w:lang w:val="en-GB" w:eastAsia="en-GB"/>
        </w:rPr>
      </w:pPr>
    </w:p>
    <w:p w14:paraId="4367F576" w14:textId="77777777" w:rsidR="00341D99" w:rsidRPr="00341D99" w:rsidRDefault="00341D99" w:rsidP="00341D99">
      <w:pPr>
        <w:spacing w:before="0" w:line="260" w:lineRule="atLeast"/>
        <w:rPr>
          <w:rFonts w:eastAsia="Times New Roman" w:cs="Times New Roman"/>
          <w:color w:val="auto"/>
          <w:szCs w:val="24"/>
          <w:lang w:val="en-GB" w:eastAsia="en-GB"/>
        </w:rPr>
      </w:pPr>
      <w:r w:rsidRPr="00341D99">
        <w:rPr>
          <w:rFonts w:eastAsia="Times New Roman" w:cs="Times New Roman"/>
          <w:color w:val="auto"/>
          <w:szCs w:val="24"/>
          <w:lang w:val="en-GB" w:eastAsia="en-GB"/>
        </w:rPr>
        <w:t xml:space="preserve">The split of content between </w:t>
      </w:r>
      <w:r w:rsidRPr="00341D99">
        <w:rPr>
          <w:rFonts w:eastAsia="Times New Roman"/>
          <w:color w:val="auto"/>
          <w:szCs w:val="24"/>
          <w:lang w:val="en-GB" w:eastAsia="en-GB"/>
        </w:rPr>
        <w:t xml:space="preserve">AS and </w:t>
      </w:r>
      <w:r w:rsidRPr="00341D99">
        <w:rPr>
          <w:rFonts w:eastAsia="Times New Roman" w:cs="Times New Roman"/>
          <w:color w:val="auto"/>
          <w:szCs w:val="24"/>
          <w:lang w:val="en-GB" w:eastAsia="en-GB"/>
        </w:rPr>
        <w:t>A-level is shown in the tables below.</w:t>
      </w:r>
    </w:p>
    <w:p w14:paraId="0640812B" w14:textId="77777777" w:rsidR="00341D99" w:rsidRDefault="00341D99" w:rsidP="00CB215E"/>
    <w:p w14:paraId="73A8052B" w14:textId="77777777" w:rsidR="00451223" w:rsidRDefault="00451223">
      <w:pPr>
        <w:spacing w:before="0"/>
      </w:pPr>
      <w:r>
        <w:br w:type="page"/>
      </w:r>
    </w:p>
    <w:p w14:paraId="0B8D99C4" w14:textId="77777777" w:rsidR="0083719A" w:rsidRPr="0083719A" w:rsidRDefault="0083719A" w:rsidP="002A0E47">
      <w:pPr>
        <w:pStyle w:val="AQASectionTitle2"/>
        <w:spacing w:before="120" w:after="120"/>
      </w:pPr>
      <w:r w:rsidRPr="0083719A">
        <w:lastRenderedPageBreak/>
        <w:t xml:space="preserve">Assessment structure </w:t>
      </w:r>
    </w:p>
    <w:p w14:paraId="7C1738A3" w14:textId="77777777" w:rsidR="00971F1F" w:rsidRPr="00543272" w:rsidRDefault="00971F1F" w:rsidP="00543272">
      <w:pPr>
        <w:pStyle w:val="AQASectionTitle3"/>
        <w:spacing w:before="120" w:after="120"/>
      </w:pPr>
      <w:bookmarkStart w:id="2" w:name="_Hlk50980237"/>
      <w:r w:rsidRPr="00971F1F">
        <w:t>A-level</w:t>
      </w:r>
    </w:p>
    <w:bookmarkEnd w:id="2"/>
    <w:p w14:paraId="21E4BE73" w14:textId="77777777" w:rsidR="00971F1F" w:rsidRDefault="00971F1F" w:rsidP="00971F1F">
      <w:pPr>
        <w:spacing w:before="0"/>
        <w:rPr>
          <w:rFonts w:eastAsia="Times New Roman" w:cs="Times New Roman"/>
          <w:color w:val="auto"/>
          <w:szCs w:val="24"/>
          <w:highlight w:val="red"/>
          <w:lang w:val="en-GB" w:eastAsia="en-GB"/>
        </w:rPr>
      </w:pPr>
      <w:r w:rsidRPr="00971F1F">
        <w:rPr>
          <w:rFonts w:eastAsia="Times New Roman" w:cs="Times New Roman"/>
          <w:color w:val="auto"/>
          <w:szCs w:val="24"/>
          <w:lang w:val="en-GB" w:eastAsia="en-GB"/>
        </w:rPr>
        <w:t>The assessment for the A-level consists of three exams, which you will take at the end of the course.</w:t>
      </w:r>
      <w:r w:rsidRPr="00971F1F">
        <w:rPr>
          <w:rFonts w:eastAsia="Times New Roman" w:cs="Times New Roman"/>
          <w:color w:val="auto"/>
          <w:szCs w:val="24"/>
          <w:highlight w:val="red"/>
          <w:lang w:val="en-GB" w:eastAsia="en-GB"/>
        </w:rPr>
        <w:t xml:space="preserve"> </w:t>
      </w:r>
    </w:p>
    <w:p w14:paraId="5F6B17B8" w14:textId="77777777" w:rsidR="00267480" w:rsidRPr="00543272" w:rsidRDefault="00267480" w:rsidP="00971F1F">
      <w:pPr>
        <w:spacing w:before="0"/>
        <w:rPr>
          <w:rFonts w:eastAsia="Times New Roman" w:cs="Times New Roman"/>
          <w:color w:val="auto"/>
          <w:szCs w:val="24"/>
          <w:highlight w:val="red"/>
          <w:lang w:val="en-GB" w:eastAsia="en-GB"/>
        </w:rPr>
      </w:pPr>
    </w:p>
    <w:p w14:paraId="2A79D4CC" w14:textId="35E63AAD" w:rsidR="0083719A" w:rsidRDefault="00340DEA" w:rsidP="00CB215E">
      <w:r w:rsidRPr="00E60158">
        <w:rPr>
          <w:noProof/>
          <w:lang w:val="en-GB" w:eastAsia="en-GB"/>
        </w:rPr>
        <mc:AlternateContent>
          <mc:Choice Requires="wps">
            <w:drawing>
              <wp:anchor distT="0" distB="0" distL="114300" distR="114300" simplePos="0" relativeHeight="251667456" behindDoc="1" locked="0" layoutInCell="1" allowOverlap="1" wp14:anchorId="7E0BFD7E" wp14:editId="23949328">
                <wp:simplePos x="0" y="0"/>
                <wp:positionH relativeFrom="page">
                  <wp:posOffset>2700670</wp:posOffset>
                </wp:positionH>
                <wp:positionV relativeFrom="paragraph">
                  <wp:posOffset>91942</wp:posOffset>
                </wp:positionV>
                <wp:extent cx="2305685" cy="5550195"/>
                <wp:effectExtent l="0" t="0" r="18415" b="12700"/>
                <wp:wrapNone/>
                <wp:docPr id="29"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685" cy="555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320E8A" w14:paraId="7DB86683" w14:textId="77777777" w:rsidTr="00697C46">
                              <w:trPr>
                                <w:trHeight w:hRule="exact" w:val="425"/>
                              </w:trPr>
                              <w:tc>
                                <w:tcPr>
                                  <w:tcW w:w="2835" w:type="dxa"/>
                                  <w:tcBorders>
                                    <w:top w:val="nil"/>
                                    <w:left w:val="single" w:sz="4" w:space="0" w:color="939598"/>
                                    <w:bottom w:val="nil"/>
                                    <w:right w:val="single" w:sz="4" w:space="0" w:color="939598"/>
                                  </w:tcBorders>
                                  <w:shd w:val="clear" w:color="auto" w:fill="4F81BD" w:themeFill="accent1"/>
                                </w:tcPr>
                                <w:p w14:paraId="42D84413" w14:textId="77777777" w:rsidR="00320E8A" w:rsidRDefault="00320E8A" w:rsidP="0054327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2</w:t>
                                  </w:r>
                                </w:p>
                              </w:tc>
                            </w:tr>
                            <w:tr w:rsidR="00320E8A" w:rsidRPr="003E7F78" w14:paraId="69C42262" w14:textId="77777777" w:rsidTr="00340DEA">
                              <w:trPr>
                                <w:trHeight w:val="2702"/>
                              </w:trPr>
                              <w:tc>
                                <w:tcPr>
                                  <w:tcW w:w="2835" w:type="dxa"/>
                                  <w:tcBorders>
                                    <w:top w:val="nil"/>
                                    <w:left w:val="single" w:sz="4" w:space="0" w:color="939598"/>
                                    <w:bottom w:val="single" w:sz="4" w:space="0" w:color="939598"/>
                                    <w:right w:val="single" w:sz="4" w:space="0" w:color="939598"/>
                                  </w:tcBorders>
                                </w:tcPr>
                                <w:p w14:paraId="2641B916"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What's</w:t>
                                  </w:r>
                                  <w:r w:rsidRPr="00F135BF">
                                    <w:rPr>
                                      <w:rFonts w:eastAsia="Arial"/>
                                      <w:b/>
                                      <w:bCs/>
                                      <w:spacing w:val="7"/>
                                    </w:rPr>
                                    <w:t xml:space="preserve"> </w:t>
                                  </w:r>
                                  <w:r w:rsidRPr="00F135BF">
                                    <w:rPr>
                                      <w:rFonts w:eastAsia="Arial"/>
                                      <w:b/>
                                      <w:bCs/>
                                    </w:rPr>
                                    <w:t>assessed</w:t>
                                  </w:r>
                                </w:p>
                                <w:p w14:paraId="42664075" w14:textId="77777777" w:rsidR="00320E8A" w:rsidRPr="00697C46" w:rsidRDefault="00320E8A" w:rsidP="006C3BEE">
                                  <w:pPr>
                                    <w:pStyle w:val="ListParagraph"/>
                                    <w:numPr>
                                      <w:ilvl w:val="0"/>
                                      <w:numId w:val="22"/>
                                    </w:numPr>
                                    <w:spacing w:before="150" w:after="120" w:line="260" w:lineRule="atLeast"/>
                                    <w:ind w:left="473"/>
                                    <w:rPr>
                                      <w:rFonts w:ascii="Arial" w:eastAsia="Arial" w:hAnsi="Arial" w:cs="Arial"/>
                                    </w:rPr>
                                  </w:pPr>
                                  <w:r w:rsidRPr="00697C46">
                                    <w:rPr>
                                      <w:rFonts w:ascii="Arial" w:hAnsi="Arial" w:cs="Arial"/>
                                    </w:rPr>
                                    <w:t xml:space="preserve">Relevant Physical chemistry topics (sections 3.1.2 to 3.1.6 and 3.1.9) </w:t>
                                  </w:r>
                                </w:p>
                                <w:p w14:paraId="67C39C92" w14:textId="77777777" w:rsidR="00320E8A" w:rsidRPr="00697C46" w:rsidRDefault="00320E8A" w:rsidP="006C3BEE">
                                  <w:pPr>
                                    <w:pStyle w:val="ListParagraph"/>
                                    <w:numPr>
                                      <w:ilvl w:val="0"/>
                                      <w:numId w:val="22"/>
                                    </w:numPr>
                                    <w:spacing w:before="150" w:after="120" w:line="260" w:lineRule="atLeast"/>
                                    <w:ind w:left="473"/>
                                    <w:rPr>
                                      <w:rFonts w:ascii="Arial" w:eastAsia="Arial" w:hAnsi="Arial" w:cs="Arial"/>
                                    </w:rPr>
                                  </w:pPr>
                                  <w:r w:rsidRPr="00697C46">
                                    <w:rPr>
                                      <w:rFonts w:ascii="Arial" w:hAnsi="Arial" w:cs="Arial"/>
                                    </w:rPr>
                                    <w:t>Organic chemistry (Section 3.3)</w:t>
                                  </w:r>
                                </w:p>
                                <w:p w14:paraId="565A8599" w14:textId="77777777" w:rsidR="00320E8A" w:rsidRPr="003E7F78" w:rsidRDefault="00320E8A" w:rsidP="006C3BEE">
                                  <w:pPr>
                                    <w:pStyle w:val="ListParagraph"/>
                                    <w:numPr>
                                      <w:ilvl w:val="0"/>
                                      <w:numId w:val="22"/>
                                    </w:numPr>
                                    <w:spacing w:before="150" w:after="120" w:line="260" w:lineRule="atLeast"/>
                                    <w:ind w:left="473"/>
                                    <w:rPr>
                                      <w:rFonts w:eastAsia="Arial"/>
                                    </w:rPr>
                                  </w:pPr>
                                  <w:r w:rsidRPr="00697C46">
                                    <w:rPr>
                                      <w:rFonts w:ascii="Arial" w:eastAsia="Arial" w:hAnsi="Arial" w:cs="Arial"/>
                                    </w:rPr>
                                    <w:t>Relevant practical skills</w:t>
                                  </w:r>
                                </w:p>
                              </w:tc>
                            </w:tr>
                            <w:tr w:rsidR="00320E8A" w:rsidRPr="003E7F78" w14:paraId="6C5EA38C" w14:textId="77777777" w:rsidTr="00340DEA">
                              <w:trPr>
                                <w:trHeight w:val="1573"/>
                              </w:trPr>
                              <w:tc>
                                <w:tcPr>
                                  <w:tcW w:w="2835" w:type="dxa"/>
                                  <w:tcBorders>
                                    <w:top w:val="single" w:sz="4" w:space="0" w:color="939598"/>
                                    <w:left w:val="single" w:sz="4" w:space="0" w:color="939598"/>
                                    <w:bottom w:val="single" w:sz="4" w:space="0" w:color="939598"/>
                                    <w:right w:val="single" w:sz="4" w:space="0" w:color="939598"/>
                                  </w:tcBorders>
                                </w:tcPr>
                                <w:p w14:paraId="246807B5"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45FC7921"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Written exam: 2 hours </w:t>
                                  </w:r>
                                </w:p>
                                <w:p w14:paraId="01BFC0AE"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105 marks</w:t>
                                  </w:r>
                                </w:p>
                                <w:p w14:paraId="344F96F2" w14:textId="4F014875" w:rsidR="00320E8A" w:rsidRPr="00FC3937"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35% of the A-level</w:t>
                                  </w:r>
                                </w:p>
                              </w:tc>
                            </w:tr>
                            <w:tr w:rsidR="00320E8A" w14:paraId="2EFE34C8" w14:textId="77777777" w:rsidTr="001704D6">
                              <w:trPr>
                                <w:trHeight w:hRule="exact" w:val="141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5B51658"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Questions</w:t>
                                  </w:r>
                                </w:p>
                                <w:p w14:paraId="0F26D16A"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105 marks of short and long answer questions.</w:t>
                                  </w:r>
                                </w:p>
                                <w:p w14:paraId="5F3C7FC3" w14:textId="77777777" w:rsidR="00320E8A" w:rsidRPr="00F561F2" w:rsidRDefault="00320E8A" w:rsidP="00543272">
                                  <w:pPr>
                                    <w:spacing w:after="120"/>
                                    <w:rPr>
                                      <w:rFonts w:eastAsia="Arial"/>
                                    </w:rPr>
                                  </w:pPr>
                                  <w:r w:rsidRPr="00F561F2">
                                    <w:rPr>
                                      <w:rFonts w:eastAsia="Arial"/>
                                    </w:rPr>
                                    <w:t xml:space="preserve"> </w:t>
                                  </w:r>
                                </w:p>
                              </w:tc>
                            </w:tr>
                          </w:tbl>
                          <w:p w14:paraId="19EA7591" w14:textId="77777777" w:rsidR="00320E8A" w:rsidRDefault="00320E8A" w:rsidP="00697C4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0BFD7E" id="_x0000_t202" coordsize="21600,21600" o:spt="202" path="m,l,21600r21600,l21600,xe">
                <v:stroke joinstyle="miter"/>
                <v:path gradientshapeok="t" o:connecttype="rect"/>
              </v:shapetype>
              <v:shape id="Text Box 1296" o:spid="_x0000_s1026" type="#_x0000_t202" style="position:absolute;margin-left:212.65pt;margin-top:7.25pt;width:181.55pt;height:43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320E8A" w14:paraId="7DB86683" w14:textId="77777777" w:rsidTr="00697C46">
                        <w:trPr>
                          <w:trHeight w:hRule="exact" w:val="425"/>
                        </w:trPr>
                        <w:tc>
                          <w:tcPr>
                            <w:tcW w:w="2835" w:type="dxa"/>
                            <w:tcBorders>
                              <w:top w:val="nil"/>
                              <w:left w:val="single" w:sz="4" w:space="0" w:color="939598"/>
                              <w:bottom w:val="nil"/>
                              <w:right w:val="single" w:sz="4" w:space="0" w:color="939598"/>
                            </w:tcBorders>
                            <w:shd w:val="clear" w:color="auto" w:fill="4F81BD" w:themeFill="accent1"/>
                          </w:tcPr>
                          <w:p w14:paraId="42D84413" w14:textId="77777777" w:rsidR="00320E8A" w:rsidRDefault="00320E8A" w:rsidP="0054327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2</w:t>
                            </w:r>
                          </w:p>
                        </w:tc>
                      </w:tr>
                      <w:tr w:rsidR="00320E8A" w:rsidRPr="003E7F78" w14:paraId="69C42262" w14:textId="77777777" w:rsidTr="00340DEA">
                        <w:trPr>
                          <w:trHeight w:val="2702"/>
                        </w:trPr>
                        <w:tc>
                          <w:tcPr>
                            <w:tcW w:w="2835" w:type="dxa"/>
                            <w:tcBorders>
                              <w:top w:val="nil"/>
                              <w:left w:val="single" w:sz="4" w:space="0" w:color="939598"/>
                              <w:bottom w:val="single" w:sz="4" w:space="0" w:color="939598"/>
                              <w:right w:val="single" w:sz="4" w:space="0" w:color="939598"/>
                            </w:tcBorders>
                          </w:tcPr>
                          <w:p w14:paraId="2641B916"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What's</w:t>
                            </w:r>
                            <w:r w:rsidRPr="00F135BF">
                              <w:rPr>
                                <w:rFonts w:eastAsia="Arial"/>
                                <w:b/>
                                <w:bCs/>
                                <w:spacing w:val="7"/>
                              </w:rPr>
                              <w:t xml:space="preserve"> </w:t>
                            </w:r>
                            <w:r w:rsidRPr="00F135BF">
                              <w:rPr>
                                <w:rFonts w:eastAsia="Arial"/>
                                <w:b/>
                                <w:bCs/>
                              </w:rPr>
                              <w:t>assessed</w:t>
                            </w:r>
                          </w:p>
                          <w:p w14:paraId="42664075" w14:textId="77777777" w:rsidR="00320E8A" w:rsidRPr="00697C46" w:rsidRDefault="00320E8A" w:rsidP="006C3BEE">
                            <w:pPr>
                              <w:pStyle w:val="ListParagraph"/>
                              <w:numPr>
                                <w:ilvl w:val="0"/>
                                <w:numId w:val="22"/>
                              </w:numPr>
                              <w:spacing w:before="150" w:after="120" w:line="260" w:lineRule="atLeast"/>
                              <w:ind w:left="473"/>
                              <w:rPr>
                                <w:rFonts w:ascii="Arial" w:eastAsia="Arial" w:hAnsi="Arial" w:cs="Arial"/>
                              </w:rPr>
                            </w:pPr>
                            <w:r w:rsidRPr="00697C46">
                              <w:rPr>
                                <w:rFonts w:ascii="Arial" w:hAnsi="Arial" w:cs="Arial"/>
                              </w:rPr>
                              <w:t xml:space="preserve">Relevant Physical chemistry topics (sections 3.1.2 to 3.1.6 and 3.1.9) </w:t>
                            </w:r>
                          </w:p>
                          <w:p w14:paraId="67C39C92" w14:textId="77777777" w:rsidR="00320E8A" w:rsidRPr="00697C46" w:rsidRDefault="00320E8A" w:rsidP="006C3BEE">
                            <w:pPr>
                              <w:pStyle w:val="ListParagraph"/>
                              <w:numPr>
                                <w:ilvl w:val="0"/>
                                <w:numId w:val="22"/>
                              </w:numPr>
                              <w:spacing w:before="150" w:after="120" w:line="260" w:lineRule="atLeast"/>
                              <w:ind w:left="473"/>
                              <w:rPr>
                                <w:rFonts w:ascii="Arial" w:eastAsia="Arial" w:hAnsi="Arial" w:cs="Arial"/>
                              </w:rPr>
                            </w:pPr>
                            <w:r w:rsidRPr="00697C46">
                              <w:rPr>
                                <w:rFonts w:ascii="Arial" w:hAnsi="Arial" w:cs="Arial"/>
                              </w:rPr>
                              <w:t>Organic chemistry (Section 3.3)</w:t>
                            </w:r>
                          </w:p>
                          <w:p w14:paraId="565A8599" w14:textId="77777777" w:rsidR="00320E8A" w:rsidRPr="003E7F78" w:rsidRDefault="00320E8A" w:rsidP="006C3BEE">
                            <w:pPr>
                              <w:pStyle w:val="ListParagraph"/>
                              <w:numPr>
                                <w:ilvl w:val="0"/>
                                <w:numId w:val="22"/>
                              </w:numPr>
                              <w:spacing w:before="150" w:after="120" w:line="260" w:lineRule="atLeast"/>
                              <w:ind w:left="473"/>
                              <w:rPr>
                                <w:rFonts w:eastAsia="Arial"/>
                              </w:rPr>
                            </w:pPr>
                            <w:r w:rsidRPr="00697C46">
                              <w:rPr>
                                <w:rFonts w:ascii="Arial" w:eastAsia="Arial" w:hAnsi="Arial" w:cs="Arial"/>
                              </w:rPr>
                              <w:t>Relevant practical skills</w:t>
                            </w:r>
                          </w:p>
                        </w:tc>
                      </w:tr>
                      <w:tr w:rsidR="00320E8A" w:rsidRPr="003E7F78" w14:paraId="6C5EA38C" w14:textId="77777777" w:rsidTr="00340DEA">
                        <w:trPr>
                          <w:trHeight w:val="1573"/>
                        </w:trPr>
                        <w:tc>
                          <w:tcPr>
                            <w:tcW w:w="2835" w:type="dxa"/>
                            <w:tcBorders>
                              <w:top w:val="single" w:sz="4" w:space="0" w:color="939598"/>
                              <w:left w:val="single" w:sz="4" w:space="0" w:color="939598"/>
                              <w:bottom w:val="single" w:sz="4" w:space="0" w:color="939598"/>
                              <w:right w:val="single" w:sz="4" w:space="0" w:color="939598"/>
                            </w:tcBorders>
                          </w:tcPr>
                          <w:p w14:paraId="246807B5"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45FC7921"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Written exam: 2 hours </w:t>
                            </w:r>
                          </w:p>
                          <w:p w14:paraId="01BFC0AE"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105 marks</w:t>
                            </w:r>
                          </w:p>
                          <w:p w14:paraId="344F96F2" w14:textId="4F014875" w:rsidR="00320E8A" w:rsidRPr="00FC3937"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35% of the A-level</w:t>
                            </w:r>
                          </w:p>
                        </w:tc>
                      </w:tr>
                      <w:tr w:rsidR="00320E8A" w14:paraId="2EFE34C8" w14:textId="77777777" w:rsidTr="001704D6">
                        <w:trPr>
                          <w:trHeight w:hRule="exact" w:val="141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5B51658" w14:textId="77777777" w:rsidR="00320E8A" w:rsidRPr="00F135BF" w:rsidRDefault="00320E8A" w:rsidP="00543272">
                            <w:pPr>
                              <w:spacing w:after="120"/>
                              <w:rPr>
                                <w:rFonts w:eastAsia="Arial"/>
                                <w:b/>
                                <w:bCs/>
                              </w:rPr>
                            </w:pPr>
                            <w:r>
                              <w:rPr>
                                <w:rFonts w:eastAsia="Arial"/>
                                <w:b/>
                                <w:bCs/>
                              </w:rPr>
                              <w:t xml:space="preserve"> </w:t>
                            </w:r>
                            <w:r w:rsidRPr="00F135BF">
                              <w:rPr>
                                <w:rFonts w:eastAsia="Arial"/>
                                <w:b/>
                                <w:bCs/>
                              </w:rPr>
                              <w:t>Questions</w:t>
                            </w:r>
                          </w:p>
                          <w:p w14:paraId="0F26D16A"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105 marks of short and long answer questions.</w:t>
                            </w:r>
                          </w:p>
                          <w:p w14:paraId="5F3C7FC3" w14:textId="77777777" w:rsidR="00320E8A" w:rsidRPr="00F561F2" w:rsidRDefault="00320E8A" w:rsidP="00543272">
                            <w:pPr>
                              <w:spacing w:after="120"/>
                              <w:rPr>
                                <w:rFonts w:eastAsia="Arial"/>
                              </w:rPr>
                            </w:pPr>
                            <w:r w:rsidRPr="00F561F2">
                              <w:rPr>
                                <w:rFonts w:eastAsia="Arial"/>
                              </w:rPr>
                              <w:t xml:space="preserve"> </w:t>
                            </w:r>
                          </w:p>
                        </w:tc>
                      </w:tr>
                    </w:tbl>
                    <w:p w14:paraId="19EA7591" w14:textId="77777777" w:rsidR="00320E8A" w:rsidRDefault="00320E8A" w:rsidP="00697C46"/>
                  </w:txbxContent>
                </v:textbox>
                <w10:wrap anchorx="page"/>
              </v:shape>
            </w:pict>
          </mc:Fallback>
        </mc:AlternateContent>
      </w:r>
      <w:r w:rsidR="008C2C2D" w:rsidRPr="00E60158">
        <w:rPr>
          <w:noProof/>
          <w:lang w:val="en-GB" w:eastAsia="en-GB"/>
        </w:rPr>
        <mc:AlternateContent>
          <mc:Choice Requires="wps">
            <w:drawing>
              <wp:anchor distT="0" distB="0" distL="114300" distR="114300" simplePos="0" relativeHeight="251669504" behindDoc="1" locked="0" layoutInCell="1" allowOverlap="1" wp14:anchorId="58C8F45C" wp14:editId="53F79BF1">
                <wp:simplePos x="0" y="0"/>
                <wp:positionH relativeFrom="page">
                  <wp:posOffset>4606463</wp:posOffset>
                </wp:positionH>
                <wp:positionV relativeFrom="paragraph">
                  <wp:posOffset>96520</wp:posOffset>
                </wp:positionV>
                <wp:extent cx="2305685" cy="5573395"/>
                <wp:effectExtent l="0" t="0" r="18415" b="8255"/>
                <wp:wrapNone/>
                <wp:docPr id="30"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685" cy="5573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25"/>
                            </w:tblGrid>
                            <w:tr w:rsidR="00320E8A" w14:paraId="16C39B08" w14:textId="77777777" w:rsidTr="008C2C2D">
                              <w:trPr>
                                <w:trHeight w:hRule="exact" w:val="425"/>
                              </w:trPr>
                              <w:tc>
                                <w:tcPr>
                                  <w:tcW w:w="2825" w:type="dxa"/>
                                  <w:tcBorders>
                                    <w:top w:val="nil"/>
                                    <w:left w:val="single" w:sz="4" w:space="0" w:color="939598"/>
                                    <w:bottom w:val="nil"/>
                                    <w:right w:val="single" w:sz="4" w:space="0" w:color="939598"/>
                                  </w:tcBorders>
                                  <w:shd w:val="clear" w:color="auto" w:fill="4F81BD" w:themeFill="accent1"/>
                                </w:tcPr>
                                <w:p w14:paraId="6B1B70CF" w14:textId="77777777" w:rsidR="00320E8A" w:rsidRDefault="00320E8A" w:rsidP="0086021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3</w:t>
                                  </w:r>
                                </w:p>
                              </w:tc>
                            </w:tr>
                            <w:tr w:rsidR="00320E8A" w:rsidRPr="003E7F78" w14:paraId="629C072D" w14:textId="77777777" w:rsidTr="00340DEA">
                              <w:trPr>
                                <w:trHeight w:hRule="exact" w:val="2704"/>
                              </w:trPr>
                              <w:tc>
                                <w:tcPr>
                                  <w:tcW w:w="2825" w:type="dxa"/>
                                  <w:tcBorders>
                                    <w:top w:val="nil"/>
                                    <w:left w:val="single" w:sz="4" w:space="0" w:color="939598"/>
                                    <w:bottom w:val="single" w:sz="4" w:space="0" w:color="939598"/>
                                    <w:right w:val="single" w:sz="4" w:space="0" w:color="939598"/>
                                  </w:tcBorders>
                                </w:tcPr>
                                <w:p w14:paraId="691F2FAF"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What's</w:t>
                                  </w:r>
                                  <w:r w:rsidRPr="00F135BF">
                                    <w:rPr>
                                      <w:rFonts w:eastAsia="Arial"/>
                                      <w:b/>
                                      <w:bCs/>
                                      <w:spacing w:val="7"/>
                                    </w:rPr>
                                    <w:t xml:space="preserve"> </w:t>
                                  </w:r>
                                  <w:r w:rsidRPr="00F135BF">
                                    <w:rPr>
                                      <w:rFonts w:eastAsia="Arial"/>
                                      <w:b/>
                                      <w:bCs/>
                                    </w:rPr>
                                    <w:t>assessed</w:t>
                                  </w:r>
                                </w:p>
                                <w:p w14:paraId="6C754C1A"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Any content </w:t>
                                  </w:r>
                                </w:p>
                                <w:p w14:paraId="6AF56120" w14:textId="77777777" w:rsidR="00320E8A" w:rsidRPr="003E7F78"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Any practical skills</w:t>
                                  </w:r>
                                </w:p>
                              </w:tc>
                            </w:tr>
                            <w:tr w:rsidR="00320E8A" w:rsidRPr="003E7F78" w14:paraId="603AE8B2" w14:textId="77777777" w:rsidTr="00340DEA">
                              <w:trPr>
                                <w:trHeight w:val="1545"/>
                              </w:trPr>
                              <w:tc>
                                <w:tcPr>
                                  <w:tcW w:w="2825" w:type="dxa"/>
                                  <w:tcBorders>
                                    <w:top w:val="single" w:sz="4" w:space="0" w:color="939598"/>
                                    <w:left w:val="single" w:sz="4" w:space="0" w:color="939598"/>
                                    <w:bottom w:val="single" w:sz="4" w:space="0" w:color="939598"/>
                                    <w:right w:val="single" w:sz="4" w:space="0" w:color="939598"/>
                                  </w:tcBorders>
                                </w:tcPr>
                                <w:p w14:paraId="16CC419C"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34FDC59B"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Written exam: 2 hours </w:t>
                                  </w:r>
                                </w:p>
                                <w:p w14:paraId="06928D2D"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90 marks</w:t>
                                  </w:r>
                                </w:p>
                                <w:p w14:paraId="3F3E9DDC" w14:textId="77777777" w:rsidR="00320E8A" w:rsidRPr="00FC3937"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30% of the A-level</w:t>
                                  </w:r>
                                  <w:r w:rsidRPr="00FC3937">
                                    <w:rPr>
                                      <w:rFonts w:eastAsia="Arial"/>
                                    </w:rPr>
                                    <w:t xml:space="preserve"> </w:t>
                                  </w:r>
                                </w:p>
                              </w:tc>
                            </w:tr>
                            <w:tr w:rsidR="00320E8A" w14:paraId="7A5C0BDE" w14:textId="77777777" w:rsidTr="008C2C2D">
                              <w:trPr>
                                <w:trHeight w:hRule="exact" w:val="2975"/>
                              </w:trPr>
                              <w:tc>
                                <w:tcPr>
                                  <w:tcW w:w="2825" w:type="dxa"/>
                                  <w:tcBorders>
                                    <w:top w:val="single" w:sz="4" w:space="0" w:color="939598"/>
                                    <w:left w:val="single" w:sz="4" w:space="0" w:color="939598"/>
                                    <w:bottom w:val="single" w:sz="4" w:space="0" w:color="939598"/>
                                    <w:right w:val="single" w:sz="4" w:space="0" w:color="939598"/>
                                  </w:tcBorders>
                                  <w:shd w:val="clear" w:color="auto" w:fill="D1E2F5"/>
                                </w:tcPr>
                                <w:p w14:paraId="4EFDE475"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Questions</w:t>
                                  </w:r>
                                </w:p>
                                <w:p w14:paraId="7D3236A4"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40 marks of questions on practical techniques and data analysis </w:t>
                                  </w:r>
                                </w:p>
                                <w:p w14:paraId="0A671F20"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20 marks of questions testing across the specification </w:t>
                                  </w:r>
                                </w:p>
                                <w:p w14:paraId="3121D7AE" w14:textId="77777777" w:rsidR="00320E8A"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30 marks of multiple choice questions</w:t>
                                  </w:r>
                                </w:p>
                              </w:tc>
                            </w:tr>
                          </w:tbl>
                          <w:p w14:paraId="384045CD" w14:textId="77777777" w:rsidR="00320E8A" w:rsidRDefault="00320E8A" w:rsidP="00697C4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8F45C" id="_x0000_s1027" type="#_x0000_t202" style="position:absolute;margin-left:362.7pt;margin-top:7.6pt;width:181.55pt;height:438.8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25"/>
                      </w:tblGrid>
                      <w:tr w:rsidR="00320E8A" w14:paraId="16C39B08" w14:textId="77777777" w:rsidTr="008C2C2D">
                        <w:trPr>
                          <w:trHeight w:hRule="exact" w:val="425"/>
                        </w:trPr>
                        <w:tc>
                          <w:tcPr>
                            <w:tcW w:w="2825" w:type="dxa"/>
                            <w:tcBorders>
                              <w:top w:val="nil"/>
                              <w:left w:val="single" w:sz="4" w:space="0" w:color="939598"/>
                              <w:bottom w:val="nil"/>
                              <w:right w:val="single" w:sz="4" w:space="0" w:color="939598"/>
                            </w:tcBorders>
                            <w:shd w:val="clear" w:color="auto" w:fill="4F81BD" w:themeFill="accent1"/>
                          </w:tcPr>
                          <w:p w14:paraId="6B1B70CF" w14:textId="77777777" w:rsidR="00320E8A" w:rsidRDefault="00320E8A" w:rsidP="0086021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3</w:t>
                            </w:r>
                          </w:p>
                        </w:tc>
                      </w:tr>
                      <w:tr w:rsidR="00320E8A" w:rsidRPr="003E7F78" w14:paraId="629C072D" w14:textId="77777777" w:rsidTr="00340DEA">
                        <w:trPr>
                          <w:trHeight w:hRule="exact" w:val="2704"/>
                        </w:trPr>
                        <w:tc>
                          <w:tcPr>
                            <w:tcW w:w="2825" w:type="dxa"/>
                            <w:tcBorders>
                              <w:top w:val="nil"/>
                              <w:left w:val="single" w:sz="4" w:space="0" w:color="939598"/>
                              <w:bottom w:val="single" w:sz="4" w:space="0" w:color="939598"/>
                              <w:right w:val="single" w:sz="4" w:space="0" w:color="939598"/>
                            </w:tcBorders>
                          </w:tcPr>
                          <w:p w14:paraId="691F2FAF"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What's</w:t>
                            </w:r>
                            <w:r w:rsidRPr="00F135BF">
                              <w:rPr>
                                <w:rFonts w:eastAsia="Arial"/>
                                <w:b/>
                                <w:bCs/>
                                <w:spacing w:val="7"/>
                              </w:rPr>
                              <w:t xml:space="preserve"> </w:t>
                            </w:r>
                            <w:r w:rsidRPr="00F135BF">
                              <w:rPr>
                                <w:rFonts w:eastAsia="Arial"/>
                                <w:b/>
                                <w:bCs/>
                              </w:rPr>
                              <w:t>assessed</w:t>
                            </w:r>
                          </w:p>
                          <w:p w14:paraId="6C754C1A"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Any content </w:t>
                            </w:r>
                          </w:p>
                          <w:p w14:paraId="6AF56120" w14:textId="77777777" w:rsidR="00320E8A" w:rsidRPr="003E7F78"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Any practical skills</w:t>
                            </w:r>
                          </w:p>
                        </w:tc>
                      </w:tr>
                      <w:tr w:rsidR="00320E8A" w:rsidRPr="003E7F78" w14:paraId="603AE8B2" w14:textId="77777777" w:rsidTr="00340DEA">
                        <w:trPr>
                          <w:trHeight w:val="1545"/>
                        </w:trPr>
                        <w:tc>
                          <w:tcPr>
                            <w:tcW w:w="2825" w:type="dxa"/>
                            <w:tcBorders>
                              <w:top w:val="single" w:sz="4" w:space="0" w:color="939598"/>
                              <w:left w:val="single" w:sz="4" w:space="0" w:color="939598"/>
                              <w:bottom w:val="single" w:sz="4" w:space="0" w:color="939598"/>
                              <w:right w:val="single" w:sz="4" w:space="0" w:color="939598"/>
                            </w:tcBorders>
                          </w:tcPr>
                          <w:p w14:paraId="16CC419C"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34FDC59B"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Written exam: 2 hours </w:t>
                            </w:r>
                          </w:p>
                          <w:p w14:paraId="06928D2D"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90 marks</w:t>
                            </w:r>
                          </w:p>
                          <w:p w14:paraId="3F3E9DDC" w14:textId="77777777" w:rsidR="00320E8A" w:rsidRPr="00FC3937"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30% of the A-level</w:t>
                            </w:r>
                            <w:r w:rsidRPr="00FC3937">
                              <w:rPr>
                                <w:rFonts w:eastAsia="Arial"/>
                              </w:rPr>
                              <w:t xml:space="preserve"> </w:t>
                            </w:r>
                          </w:p>
                        </w:tc>
                      </w:tr>
                      <w:tr w:rsidR="00320E8A" w14:paraId="7A5C0BDE" w14:textId="77777777" w:rsidTr="008C2C2D">
                        <w:trPr>
                          <w:trHeight w:hRule="exact" w:val="2975"/>
                        </w:trPr>
                        <w:tc>
                          <w:tcPr>
                            <w:tcW w:w="2825" w:type="dxa"/>
                            <w:tcBorders>
                              <w:top w:val="single" w:sz="4" w:space="0" w:color="939598"/>
                              <w:left w:val="single" w:sz="4" w:space="0" w:color="939598"/>
                              <w:bottom w:val="single" w:sz="4" w:space="0" w:color="939598"/>
                              <w:right w:val="single" w:sz="4" w:space="0" w:color="939598"/>
                            </w:tcBorders>
                            <w:shd w:val="clear" w:color="auto" w:fill="D1E2F5"/>
                          </w:tcPr>
                          <w:p w14:paraId="4EFDE475" w14:textId="77777777" w:rsidR="00320E8A" w:rsidRPr="00F135BF" w:rsidRDefault="00320E8A" w:rsidP="00860212">
                            <w:pPr>
                              <w:spacing w:after="120"/>
                              <w:rPr>
                                <w:rFonts w:eastAsia="Arial"/>
                                <w:b/>
                                <w:bCs/>
                              </w:rPr>
                            </w:pPr>
                            <w:r>
                              <w:rPr>
                                <w:rFonts w:eastAsia="Arial"/>
                                <w:b/>
                                <w:bCs/>
                              </w:rPr>
                              <w:t xml:space="preserve"> </w:t>
                            </w:r>
                            <w:r w:rsidRPr="00F135BF">
                              <w:rPr>
                                <w:rFonts w:eastAsia="Arial"/>
                                <w:b/>
                                <w:bCs/>
                              </w:rPr>
                              <w:t>Questions</w:t>
                            </w:r>
                          </w:p>
                          <w:p w14:paraId="7D3236A4"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40 marks of questions on practical techniques and data analysis </w:t>
                            </w:r>
                          </w:p>
                          <w:p w14:paraId="0A671F20" w14:textId="77777777" w:rsidR="00320E8A" w:rsidRPr="00697C46" w:rsidRDefault="00320E8A" w:rsidP="006C3BEE">
                            <w:pPr>
                              <w:pStyle w:val="ListParagraph"/>
                              <w:numPr>
                                <w:ilvl w:val="0"/>
                                <w:numId w:val="22"/>
                              </w:numPr>
                              <w:spacing w:before="150" w:after="120" w:line="260" w:lineRule="atLeast"/>
                              <w:ind w:left="417"/>
                              <w:rPr>
                                <w:rFonts w:ascii="Arial" w:hAnsi="Arial" w:cs="Arial"/>
                              </w:rPr>
                            </w:pPr>
                            <w:r w:rsidRPr="00697C46">
                              <w:rPr>
                                <w:rFonts w:ascii="Arial" w:hAnsi="Arial" w:cs="Arial"/>
                              </w:rPr>
                              <w:t xml:space="preserve">20 marks of questions testing across the specification </w:t>
                            </w:r>
                          </w:p>
                          <w:p w14:paraId="3121D7AE" w14:textId="77777777" w:rsidR="00320E8A" w:rsidRDefault="00320E8A" w:rsidP="006C3BEE">
                            <w:pPr>
                              <w:pStyle w:val="ListParagraph"/>
                              <w:numPr>
                                <w:ilvl w:val="0"/>
                                <w:numId w:val="22"/>
                              </w:numPr>
                              <w:spacing w:before="150" w:after="120" w:line="260" w:lineRule="atLeast"/>
                              <w:ind w:left="417"/>
                              <w:rPr>
                                <w:rFonts w:eastAsia="Arial"/>
                              </w:rPr>
                            </w:pPr>
                            <w:r w:rsidRPr="00697C46">
                              <w:rPr>
                                <w:rFonts w:ascii="Arial" w:hAnsi="Arial" w:cs="Arial"/>
                              </w:rPr>
                              <w:t>30 marks of multiple choice questions</w:t>
                            </w:r>
                          </w:p>
                        </w:tc>
                      </w:tr>
                    </w:tbl>
                    <w:p w14:paraId="384045CD" w14:textId="77777777" w:rsidR="00320E8A" w:rsidRDefault="00320E8A" w:rsidP="00697C46"/>
                  </w:txbxContent>
                </v:textbox>
                <w10:wrap anchorx="page"/>
              </v:shape>
            </w:pict>
          </mc:Fallback>
        </mc:AlternateContent>
      </w:r>
      <w:r w:rsidR="001704D6" w:rsidRPr="00E60158">
        <w:rPr>
          <w:noProof/>
          <w:lang w:val="en-GB" w:eastAsia="en-GB"/>
        </w:rPr>
        <mc:AlternateContent>
          <mc:Choice Requires="wps">
            <w:drawing>
              <wp:anchor distT="0" distB="0" distL="114300" distR="114300" simplePos="0" relativeHeight="251665408" behindDoc="1" locked="0" layoutInCell="1" allowOverlap="1" wp14:anchorId="5873BA2C" wp14:editId="0F94C901">
                <wp:simplePos x="0" y="0"/>
                <wp:positionH relativeFrom="page">
                  <wp:posOffset>793750</wp:posOffset>
                </wp:positionH>
                <wp:positionV relativeFrom="paragraph">
                  <wp:posOffset>90170</wp:posOffset>
                </wp:positionV>
                <wp:extent cx="2292985" cy="5905500"/>
                <wp:effectExtent l="0" t="0" r="12065" b="0"/>
                <wp:wrapNone/>
                <wp:docPr id="28"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985" cy="590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320E8A" w14:paraId="14B0A463" w14:textId="77777777" w:rsidTr="00697C46">
                              <w:trPr>
                                <w:trHeight w:hRule="exact" w:val="425"/>
                              </w:trPr>
                              <w:tc>
                                <w:tcPr>
                                  <w:tcW w:w="2835" w:type="dxa"/>
                                  <w:tcBorders>
                                    <w:top w:val="nil"/>
                                    <w:left w:val="single" w:sz="4" w:space="0" w:color="939598"/>
                                    <w:bottom w:val="nil"/>
                                    <w:right w:val="single" w:sz="4" w:space="0" w:color="939598"/>
                                  </w:tcBorders>
                                  <w:shd w:val="clear" w:color="auto" w:fill="4F81BD" w:themeFill="accent1"/>
                                </w:tcPr>
                                <w:p w14:paraId="53984C36" w14:textId="77777777" w:rsidR="00320E8A" w:rsidRDefault="00320E8A" w:rsidP="0054327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1</w:t>
                                  </w:r>
                                </w:p>
                              </w:tc>
                            </w:tr>
                            <w:tr w:rsidR="00320E8A" w:rsidRPr="003E7F78" w14:paraId="1172CFB2" w14:textId="77777777" w:rsidTr="00543272">
                              <w:trPr>
                                <w:trHeight w:hRule="exact" w:val="2687"/>
                              </w:trPr>
                              <w:tc>
                                <w:tcPr>
                                  <w:tcW w:w="2835" w:type="dxa"/>
                                  <w:tcBorders>
                                    <w:top w:val="nil"/>
                                    <w:left w:val="single" w:sz="4" w:space="0" w:color="939598"/>
                                    <w:bottom w:val="single" w:sz="4" w:space="0" w:color="939598"/>
                                    <w:right w:val="single" w:sz="4" w:space="0" w:color="939598"/>
                                  </w:tcBorders>
                                </w:tcPr>
                                <w:p w14:paraId="579F2B9A" w14:textId="77777777" w:rsidR="00320E8A" w:rsidRPr="00F135BF" w:rsidRDefault="00320E8A" w:rsidP="006C3BEE">
                                  <w:pPr>
                                    <w:spacing w:after="120"/>
                                    <w:ind w:left="57"/>
                                    <w:rPr>
                                      <w:rFonts w:eastAsia="Arial"/>
                                      <w:b/>
                                      <w:bCs/>
                                    </w:rPr>
                                  </w:pPr>
                                  <w:r w:rsidRPr="00F135BF">
                                    <w:rPr>
                                      <w:rFonts w:eastAsia="Arial"/>
                                      <w:b/>
                                      <w:bCs/>
                                    </w:rPr>
                                    <w:t>What's</w:t>
                                  </w:r>
                                  <w:r w:rsidRPr="00F135BF">
                                    <w:rPr>
                                      <w:rFonts w:eastAsia="Arial"/>
                                      <w:b/>
                                      <w:bCs/>
                                      <w:spacing w:val="7"/>
                                    </w:rPr>
                                    <w:t xml:space="preserve"> </w:t>
                                  </w:r>
                                  <w:r w:rsidRPr="00F135BF">
                                    <w:rPr>
                                      <w:rFonts w:eastAsia="Arial"/>
                                      <w:b/>
                                      <w:bCs/>
                                    </w:rPr>
                                    <w:t>assessed</w:t>
                                  </w:r>
                                </w:p>
                                <w:p w14:paraId="10589149" w14:textId="77777777" w:rsidR="00320E8A" w:rsidRPr="00697C46" w:rsidRDefault="00320E8A" w:rsidP="006C3BEE">
                                  <w:pPr>
                                    <w:pStyle w:val="ListParagraph"/>
                                    <w:numPr>
                                      <w:ilvl w:val="0"/>
                                      <w:numId w:val="23"/>
                                    </w:numPr>
                                    <w:spacing w:before="150" w:after="120" w:line="260" w:lineRule="atLeast"/>
                                    <w:ind w:left="417"/>
                                    <w:rPr>
                                      <w:rFonts w:ascii="Arial" w:eastAsia="Arial" w:hAnsi="Arial" w:cs="Arial"/>
                                    </w:rPr>
                                  </w:pPr>
                                  <w:r w:rsidRPr="00697C46">
                                    <w:rPr>
                                      <w:rFonts w:ascii="Arial" w:hAnsi="Arial" w:cs="Arial"/>
                                    </w:rPr>
                                    <w:t>Relevant Physical chemistry topics (sections 3.1.1 to 3.1.4, 3.1.6 to 3.1.8 and 3.1.10 to 3.1.12)</w:t>
                                  </w:r>
                                </w:p>
                                <w:p w14:paraId="30CA44EF" w14:textId="77777777" w:rsidR="00320E8A" w:rsidRPr="00697C46" w:rsidRDefault="00320E8A" w:rsidP="006C3BEE">
                                  <w:pPr>
                                    <w:pStyle w:val="ListParagraph"/>
                                    <w:numPr>
                                      <w:ilvl w:val="0"/>
                                      <w:numId w:val="23"/>
                                    </w:numPr>
                                    <w:spacing w:before="150" w:after="120" w:line="260" w:lineRule="atLeast"/>
                                    <w:ind w:left="417"/>
                                    <w:rPr>
                                      <w:rFonts w:ascii="Arial" w:eastAsia="Arial" w:hAnsi="Arial" w:cs="Arial"/>
                                    </w:rPr>
                                  </w:pPr>
                                  <w:r w:rsidRPr="00697C46">
                                    <w:rPr>
                                      <w:rFonts w:ascii="Arial" w:hAnsi="Arial" w:cs="Arial"/>
                                    </w:rPr>
                                    <w:t>Inorganic chemistry (Section 3.2)</w:t>
                                  </w:r>
                                </w:p>
                                <w:p w14:paraId="5AC34D21" w14:textId="77777777" w:rsidR="00320E8A" w:rsidRPr="00697C46" w:rsidRDefault="00320E8A" w:rsidP="006C3BEE">
                                  <w:pPr>
                                    <w:pStyle w:val="ListParagraph"/>
                                    <w:numPr>
                                      <w:ilvl w:val="0"/>
                                      <w:numId w:val="23"/>
                                    </w:numPr>
                                    <w:spacing w:before="150" w:after="120" w:line="260" w:lineRule="atLeast"/>
                                    <w:ind w:left="417"/>
                                    <w:rPr>
                                      <w:rFonts w:eastAsia="Arial"/>
                                    </w:rPr>
                                  </w:pPr>
                                  <w:r w:rsidRPr="00697C46">
                                    <w:rPr>
                                      <w:rFonts w:ascii="Arial" w:eastAsia="Arial" w:hAnsi="Arial" w:cs="Arial"/>
                                    </w:rPr>
                                    <w:t>Relevant practical skills</w:t>
                                  </w:r>
                                </w:p>
                              </w:tc>
                            </w:tr>
                            <w:tr w:rsidR="00320E8A" w:rsidRPr="003E7F78" w14:paraId="47B8967C" w14:textId="77777777" w:rsidTr="00543272">
                              <w:trPr>
                                <w:trHeight w:hRule="exact" w:val="1572"/>
                              </w:trPr>
                              <w:tc>
                                <w:tcPr>
                                  <w:tcW w:w="2835" w:type="dxa"/>
                                  <w:tcBorders>
                                    <w:top w:val="single" w:sz="4" w:space="0" w:color="939598"/>
                                    <w:left w:val="single" w:sz="4" w:space="0" w:color="939598"/>
                                    <w:bottom w:val="single" w:sz="4" w:space="0" w:color="939598"/>
                                    <w:right w:val="single" w:sz="4" w:space="0" w:color="939598"/>
                                  </w:tcBorders>
                                </w:tcPr>
                                <w:p w14:paraId="7C9697EF" w14:textId="77777777" w:rsidR="00320E8A" w:rsidRPr="00F135BF" w:rsidRDefault="00320E8A" w:rsidP="006C3BEE">
                                  <w:pPr>
                                    <w:spacing w:after="120"/>
                                    <w:ind w:left="57"/>
                                    <w:rPr>
                                      <w:rFonts w:eastAsia="Arial"/>
                                      <w:b/>
                                      <w:bCs/>
                                    </w:rPr>
                                  </w:pP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384F9579" w14:textId="77777777" w:rsidR="00320E8A" w:rsidRPr="00697C46" w:rsidRDefault="00320E8A" w:rsidP="006C3BEE">
                                  <w:pPr>
                                    <w:pStyle w:val="ListParagraph"/>
                                    <w:numPr>
                                      <w:ilvl w:val="0"/>
                                      <w:numId w:val="20"/>
                                    </w:numPr>
                                    <w:spacing w:before="150" w:after="120" w:line="260" w:lineRule="atLeast"/>
                                    <w:ind w:left="417"/>
                                    <w:rPr>
                                      <w:rFonts w:ascii="Arial" w:eastAsia="Arial" w:hAnsi="Arial" w:cs="Arial"/>
                                    </w:rPr>
                                  </w:pPr>
                                  <w:r w:rsidRPr="00697C46">
                                    <w:rPr>
                                      <w:rFonts w:ascii="Arial" w:eastAsia="Arial" w:hAnsi="Arial" w:cs="Arial"/>
                                    </w:rPr>
                                    <w:t>Written</w:t>
                                  </w:r>
                                  <w:r w:rsidRPr="00697C46">
                                    <w:rPr>
                                      <w:rFonts w:ascii="Arial" w:eastAsia="Arial" w:hAnsi="Arial" w:cs="Arial"/>
                                      <w:spacing w:val="19"/>
                                    </w:rPr>
                                    <w:t xml:space="preserve"> </w:t>
                                  </w:r>
                                  <w:r w:rsidRPr="00697C46">
                                    <w:rPr>
                                      <w:rFonts w:ascii="Arial" w:eastAsia="Arial" w:hAnsi="Arial" w:cs="Arial"/>
                                    </w:rPr>
                                    <w:t xml:space="preserve">exam: 2 hours </w:t>
                                  </w:r>
                                </w:p>
                                <w:p w14:paraId="6026214A" w14:textId="77777777" w:rsidR="00320E8A" w:rsidRPr="00697C46" w:rsidRDefault="00320E8A" w:rsidP="006C3BEE">
                                  <w:pPr>
                                    <w:pStyle w:val="ListParagraph"/>
                                    <w:numPr>
                                      <w:ilvl w:val="0"/>
                                      <w:numId w:val="20"/>
                                    </w:numPr>
                                    <w:spacing w:before="150" w:after="120" w:line="260" w:lineRule="atLeast"/>
                                    <w:ind w:left="417"/>
                                    <w:rPr>
                                      <w:rFonts w:ascii="Arial" w:eastAsia="Arial" w:hAnsi="Arial" w:cs="Arial"/>
                                    </w:rPr>
                                  </w:pPr>
                                  <w:r w:rsidRPr="00697C46">
                                    <w:rPr>
                                      <w:rFonts w:ascii="Arial" w:eastAsia="Arial" w:hAnsi="Arial" w:cs="Arial"/>
                                    </w:rPr>
                                    <w:t>105 marks</w:t>
                                  </w:r>
                                </w:p>
                                <w:p w14:paraId="31D80806" w14:textId="77777777" w:rsidR="00320E8A" w:rsidRPr="00F135BF" w:rsidRDefault="00320E8A" w:rsidP="006C3BEE">
                                  <w:pPr>
                                    <w:pStyle w:val="ListParagraph"/>
                                    <w:numPr>
                                      <w:ilvl w:val="0"/>
                                      <w:numId w:val="20"/>
                                    </w:numPr>
                                    <w:spacing w:before="150" w:after="120" w:line="260" w:lineRule="atLeast"/>
                                    <w:ind w:left="417"/>
                                    <w:rPr>
                                      <w:rFonts w:eastAsia="Arial"/>
                                    </w:rPr>
                                  </w:pPr>
                                  <w:r w:rsidRPr="00697C46">
                                    <w:rPr>
                                      <w:rFonts w:ascii="Arial" w:eastAsia="Arial" w:hAnsi="Arial" w:cs="Arial"/>
                                    </w:rPr>
                                    <w:t>35%</w:t>
                                  </w:r>
                                  <w:r w:rsidRPr="00697C46">
                                    <w:rPr>
                                      <w:rFonts w:ascii="Arial" w:eastAsia="Arial" w:hAnsi="Arial" w:cs="Arial"/>
                                      <w:spacing w:val="22"/>
                                    </w:rPr>
                                    <w:t xml:space="preserve"> </w:t>
                                  </w:r>
                                  <w:r w:rsidRPr="00697C46">
                                    <w:rPr>
                                      <w:rFonts w:ascii="Arial" w:eastAsia="Arial" w:hAnsi="Arial" w:cs="Arial"/>
                                    </w:rPr>
                                    <w:t>of</w:t>
                                  </w:r>
                                  <w:r w:rsidRPr="00697C46">
                                    <w:rPr>
                                      <w:rFonts w:ascii="Arial" w:eastAsia="Arial" w:hAnsi="Arial" w:cs="Arial"/>
                                      <w:spacing w:val="7"/>
                                    </w:rPr>
                                    <w:t xml:space="preserve"> </w:t>
                                  </w:r>
                                  <w:r w:rsidRPr="00697C46">
                                    <w:rPr>
                                      <w:rFonts w:ascii="Arial" w:eastAsia="Arial" w:hAnsi="Arial" w:cs="Arial"/>
                                    </w:rPr>
                                    <w:t>the</w:t>
                                  </w:r>
                                  <w:r w:rsidRPr="00697C46">
                                    <w:rPr>
                                      <w:rFonts w:ascii="Arial" w:eastAsia="Arial" w:hAnsi="Arial" w:cs="Arial"/>
                                      <w:spacing w:val="3"/>
                                    </w:rPr>
                                    <w:t xml:space="preserve"> </w:t>
                                  </w:r>
                                  <w:r w:rsidRPr="00697C46">
                                    <w:rPr>
                                      <w:rFonts w:ascii="Arial" w:eastAsia="Arial" w:hAnsi="Arial" w:cs="Arial"/>
                                    </w:rPr>
                                    <w:t xml:space="preserve">A-level </w:t>
                                  </w:r>
                                </w:p>
                              </w:tc>
                            </w:tr>
                            <w:tr w:rsidR="00320E8A" w14:paraId="65CAA16F" w14:textId="77777777" w:rsidTr="001704D6">
                              <w:trPr>
                                <w:trHeight w:hRule="exact" w:val="142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F71F7C1" w14:textId="77777777" w:rsidR="00320E8A" w:rsidRPr="00F135BF" w:rsidRDefault="00320E8A" w:rsidP="006C3BEE">
                                  <w:pPr>
                                    <w:spacing w:after="120"/>
                                    <w:ind w:left="57"/>
                                    <w:rPr>
                                      <w:rFonts w:eastAsia="Arial"/>
                                      <w:b/>
                                      <w:bCs/>
                                    </w:rPr>
                                  </w:pPr>
                                  <w:r w:rsidRPr="00F135BF">
                                    <w:rPr>
                                      <w:rFonts w:eastAsia="Arial"/>
                                      <w:b/>
                                      <w:bCs/>
                                    </w:rPr>
                                    <w:t>Questions</w:t>
                                  </w:r>
                                </w:p>
                                <w:p w14:paraId="223A5F63" w14:textId="77777777" w:rsidR="00320E8A" w:rsidRPr="00697C46" w:rsidRDefault="00320E8A" w:rsidP="006C3BEE">
                                  <w:pPr>
                                    <w:pStyle w:val="ListParagraph"/>
                                    <w:numPr>
                                      <w:ilvl w:val="0"/>
                                      <w:numId w:val="21"/>
                                    </w:numPr>
                                    <w:spacing w:before="150" w:after="120" w:line="260" w:lineRule="atLeast"/>
                                    <w:ind w:left="417"/>
                                    <w:rPr>
                                      <w:rFonts w:ascii="Arial" w:eastAsia="Arial" w:hAnsi="Arial" w:cs="Arial"/>
                                    </w:rPr>
                                  </w:pPr>
                                  <w:r w:rsidRPr="00697C46">
                                    <w:rPr>
                                      <w:rFonts w:ascii="Arial" w:eastAsia="Arial" w:hAnsi="Arial" w:cs="Arial"/>
                                    </w:rPr>
                                    <w:t>105 marks of long and short answer questions</w:t>
                                  </w:r>
                                </w:p>
                                <w:p w14:paraId="346A1C40" w14:textId="77777777" w:rsidR="00320E8A" w:rsidRDefault="00320E8A" w:rsidP="00543272">
                                  <w:pPr>
                                    <w:spacing w:after="120"/>
                                    <w:rPr>
                                      <w:rFonts w:eastAsia="Arial"/>
                                    </w:rPr>
                                  </w:pPr>
                                </w:p>
                              </w:tc>
                            </w:tr>
                          </w:tbl>
                          <w:p w14:paraId="29A00587" w14:textId="77777777" w:rsidR="00320E8A" w:rsidRDefault="00320E8A" w:rsidP="00971F1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3BA2C" id="_x0000_s1028" type="#_x0000_t202" style="position:absolute;margin-left:62.5pt;margin-top:7.1pt;width:180.55pt;height:46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320E8A" w14:paraId="14B0A463" w14:textId="77777777" w:rsidTr="00697C46">
                        <w:trPr>
                          <w:trHeight w:hRule="exact" w:val="425"/>
                        </w:trPr>
                        <w:tc>
                          <w:tcPr>
                            <w:tcW w:w="2835" w:type="dxa"/>
                            <w:tcBorders>
                              <w:top w:val="nil"/>
                              <w:left w:val="single" w:sz="4" w:space="0" w:color="939598"/>
                              <w:bottom w:val="nil"/>
                              <w:right w:val="single" w:sz="4" w:space="0" w:color="939598"/>
                            </w:tcBorders>
                            <w:shd w:val="clear" w:color="auto" w:fill="4F81BD" w:themeFill="accent1"/>
                          </w:tcPr>
                          <w:p w14:paraId="53984C36" w14:textId="77777777" w:rsidR="00320E8A" w:rsidRDefault="00320E8A" w:rsidP="00543272">
                            <w:pPr>
                              <w:spacing w:after="120"/>
                              <w:rPr>
                                <w:rFonts w:ascii="AQA Chevin Pro DemiBold" w:eastAsia="AQA Chevin Pro DemiBold" w:hAnsi="AQA Chevin Pro DemiBold" w:cs="AQA Chevin Pro DemiBold"/>
                              </w:rPr>
                            </w:pPr>
                            <w:r w:rsidRPr="00697C46">
                              <w:rPr>
                                <w:rFonts w:ascii="AQA Chevin Pro Medium" w:hAnsi="AQA Chevin Pro Medium"/>
                                <w:b/>
                                <w:color w:val="FFFFFF" w:themeColor="background1"/>
                              </w:rPr>
                              <w:t>Paper 1</w:t>
                            </w:r>
                          </w:p>
                        </w:tc>
                      </w:tr>
                      <w:tr w:rsidR="00320E8A" w:rsidRPr="003E7F78" w14:paraId="1172CFB2" w14:textId="77777777" w:rsidTr="00543272">
                        <w:trPr>
                          <w:trHeight w:hRule="exact" w:val="2687"/>
                        </w:trPr>
                        <w:tc>
                          <w:tcPr>
                            <w:tcW w:w="2835" w:type="dxa"/>
                            <w:tcBorders>
                              <w:top w:val="nil"/>
                              <w:left w:val="single" w:sz="4" w:space="0" w:color="939598"/>
                              <w:bottom w:val="single" w:sz="4" w:space="0" w:color="939598"/>
                              <w:right w:val="single" w:sz="4" w:space="0" w:color="939598"/>
                            </w:tcBorders>
                          </w:tcPr>
                          <w:p w14:paraId="579F2B9A" w14:textId="77777777" w:rsidR="00320E8A" w:rsidRPr="00F135BF" w:rsidRDefault="00320E8A" w:rsidP="006C3BEE">
                            <w:pPr>
                              <w:spacing w:after="120"/>
                              <w:ind w:left="57"/>
                              <w:rPr>
                                <w:rFonts w:eastAsia="Arial"/>
                                <w:b/>
                                <w:bCs/>
                              </w:rPr>
                            </w:pPr>
                            <w:r w:rsidRPr="00F135BF">
                              <w:rPr>
                                <w:rFonts w:eastAsia="Arial"/>
                                <w:b/>
                                <w:bCs/>
                              </w:rPr>
                              <w:t>What's</w:t>
                            </w:r>
                            <w:r w:rsidRPr="00F135BF">
                              <w:rPr>
                                <w:rFonts w:eastAsia="Arial"/>
                                <w:b/>
                                <w:bCs/>
                                <w:spacing w:val="7"/>
                              </w:rPr>
                              <w:t xml:space="preserve"> </w:t>
                            </w:r>
                            <w:r w:rsidRPr="00F135BF">
                              <w:rPr>
                                <w:rFonts w:eastAsia="Arial"/>
                                <w:b/>
                                <w:bCs/>
                              </w:rPr>
                              <w:t>assessed</w:t>
                            </w:r>
                          </w:p>
                          <w:p w14:paraId="10589149" w14:textId="77777777" w:rsidR="00320E8A" w:rsidRPr="00697C46" w:rsidRDefault="00320E8A" w:rsidP="006C3BEE">
                            <w:pPr>
                              <w:pStyle w:val="ListParagraph"/>
                              <w:numPr>
                                <w:ilvl w:val="0"/>
                                <w:numId w:val="23"/>
                              </w:numPr>
                              <w:spacing w:before="150" w:after="120" w:line="260" w:lineRule="atLeast"/>
                              <w:ind w:left="417"/>
                              <w:rPr>
                                <w:rFonts w:ascii="Arial" w:eastAsia="Arial" w:hAnsi="Arial" w:cs="Arial"/>
                              </w:rPr>
                            </w:pPr>
                            <w:r w:rsidRPr="00697C46">
                              <w:rPr>
                                <w:rFonts w:ascii="Arial" w:hAnsi="Arial" w:cs="Arial"/>
                              </w:rPr>
                              <w:t>Relevant Physical chemistry topics (sections 3.1.1 to 3.1.4, 3.1.6 to 3.1.8 and 3.1.10 to 3.1.12)</w:t>
                            </w:r>
                          </w:p>
                          <w:p w14:paraId="30CA44EF" w14:textId="77777777" w:rsidR="00320E8A" w:rsidRPr="00697C46" w:rsidRDefault="00320E8A" w:rsidP="006C3BEE">
                            <w:pPr>
                              <w:pStyle w:val="ListParagraph"/>
                              <w:numPr>
                                <w:ilvl w:val="0"/>
                                <w:numId w:val="23"/>
                              </w:numPr>
                              <w:spacing w:before="150" w:after="120" w:line="260" w:lineRule="atLeast"/>
                              <w:ind w:left="417"/>
                              <w:rPr>
                                <w:rFonts w:ascii="Arial" w:eastAsia="Arial" w:hAnsi="Arial" w:cs="Arial"/>
                              </w:rPr>
                            </w:pPr>
                            <w:r w:rsidRPr="00697C46">
                              <w:rPr>
                                <w:rFonts w:ascii="Arial" w:hAnsi="Arial" w:cs="Arial"/>
                              </w:rPr>
                              <w:t>Inorganic chemistry (Section 3.2)</w:t>
                            </w:r>
                          </w:p>
                          <w:p w14:paraId="5AC34D21" w14:textId="77777777" w:rsidR="00320E8A" w:rsidRPr="00697C46" w:rsidRDefault="00320E8A" w:rsidP="006C3BEE">
                            <w:pPr>
                              <w:pStyle w:val="ListParagraph"/>
                              <w:numPr>
                                <w:ilvl w:val="0"/>
                                <w:numId w:val="23"/>
                              </w:numPr>
                              <w:spacing w:before="150" w:after="120" w:line="260" w:lineRule="atLeast"/>
                              <w:ind w:left="417"/>
                              <w:rPr>
                                <w:rFonts w:eastAsia="Arial"/>
                              </w:rPr>
                            </w:pPr>
                            <w:r w:rsidRPr="00697C46">
                              <w:rPr>
                                <w:rFonts w:ascii="Arial" w:eastAsia="Arial" w:hAnsi="Arial" w:cs="Arial"/>
                              </w:rPr>
                              <w:t>Relevant practical skills</w:t>
                            </w:r>
                          </w:p>
                        </w:tc>
                      </w:tr>
                      <w:tr w:rsidR="00320E8A" w:rsidRPr="003E7F78" w14:paraId="47B8967C" w14:textId="77777777" w:rsidTr="00543272">
                        <w:trPr>
                          <w:trHeight w:hRule="exact" w:val="1572"/>
                        </w:trPr>
                        <w:tc>
                          <w:tcPr>
                            <w:tcW w:w="2835" w:type="dxa"/>
                            <w:tcBorders>
                              <w:top w:val="single" w:sz="4" w:space="0" w:color="939598"/>
                              <w:left w:val="single" w:sz="4" w:space="0" w:color="939598"/>
                              <w:bottom w:val="single" w:sz="4" w:space="0" w:color="939598"/>
                              <w:right w:val="single" w:sz="4" w:space="0" w:color="939598"/>
                            </w:tcBorders>
                          </w:tcPr>
                          <w:p w14:paraId="7C9697EF" w14:textId="77777777" w:rsidR="00320E8A" w:rsidRPr="00F135BF" w:rsidRDefault="00320E8A" w:rsidP="006C3BEE">
                            <w:pPr>
                              <w:spacing w:after="120"/>
                              <w:ind w:left="57"/>
                              <w:rPr>
                                <w:rFonts w:eastAsia="Arial"/>
                                <w:b/>
                                <w:bCs/>
                              </w:rPr>
                            </w:pPr>
                            <w:r w:rsidRPr="00F135BF">
                              <w:rPr>
                                <w:rFonts w:eastAsia="Arial"/>
                                <w:b/>
                                <w:bCs/>
                              </w:rPr>
                              <w:t>How</w:t>
                            </w:r>
                            <w:r w:rsidRPr="00F135BF">
                              <w:rPr>
                                <w:rFonts w:eastAsia="Arial"/>
                                <w:b/>
                                <w:bCs/>
                                <w:spacing w:val="9"/>
                              </w:rPr>
                              <w:t xml:space="preserve"> </w:t>
                            </w:r>
                            <w:r w:rsidRPr="00F135BF">
                              <w:rPr>
                                <w:rFonts w:eastAsia="Arial"/>
                                <w:b/>
                                <w:bCs/>
                              </w:rPr>
                              <w:t>it</w:t>
                            </w:r>
                            <w:r w:rsidRPr="00F135BF">
                              <w:rPr>
                                <w:rFonts w:eastAsia="Arial"/>
                                <w:b/>
                                <w:bCs/>
                                <w:spacing w:val="-16"/>
                              </w:rPr>
                              <w:t>’</w:t>
                            </w:r>
                            <w:r w:rsidRPr="00F135BF">
                              <w:rPr>
                                <w:rFonts w:eastAsia="Arial"/>
                                <w:b/>
                                <w:bCs/>
                              </w:rPr>
                              <w:t>s</w:t>
                            </w:r>
                            <w:r w:rsidRPr="00F135BF">
                              <w:rPr>
                                <w:rFonts w:eastAsia="Arial"/>
                                <w:b/>
                                <w:bCs/>
                                <w:spacing w:val="-7"/>
                              </w:rPr>
                              <w:t xml:space="preserve"> </w:t>
                            </w:r>
                            <w:r w:rsidRPr="00F135BF">
                              <w:rPr>
                                <w:rFonts w:eastAsia="Arial"/>
                                <w:b/>
                                <w:bCs/>
                              </w:rPr>
                              <w:t>assessed</w:t>
                            </w:r>
                          </w:p>
                          <w:p w14:paraId="384F9579" w14:textId="77777777" w:rsidR="00320E8A" w:rsidRPr="00697C46" w:rsidRDefault="00320E8A" w:rsidP="006C3BEE">
                            <w:pPr>
                              <w:pStyle w:val="ListParagraph"/>
                              <w:numPr>
                                <w:ilvl w:val="0"/>
                                <w:numId w:val="20"/>
                              </w:numPr>
                              <w:spacing w:before="150" w:after="120" w:line="260" w:lineRule="atLeast"/>
                              <w:ind w:left="417"/>
                              <w:rPr>
                                <w:rFonts w:ascii="Arial" w:eastAsia="Arial" w:hAnsi="Arial" w:cs="Arial"/>
                              </w:rPr>
                            </w:pPr>
                            <w:r w:rsidRPr="00697C46">
                              <w:rPr>
                                <w:rFonts w:ascii="Arial" w:eastAsia="Arial" w:hAnsi="Arial" w:cs="Arial"/>
                              </w:rPr>
                              <w:t>Written</w:t>
                            </w:r>
                            <w:r w:rsidRPr="00697C46">
                              <w:rPr>
                                <w:rFonts w:ascii="Arial" w:eastAsia="Arial" w:hAnsi="Arial" w:cs="Arial"/>
                                <w:spacing w:val="19"/>
                              </w:rPr>
                              <w:t xml:space="preserve"> </w:t>
                            </w:r>
                            <w:r w:rsidRPr="00697C46">
                              <w:rPr>
                                <w:rFonts w:ascii="Arial" w:eastAsia="Arial" w:hAnsi="Arial" w:cs="Arial"/>
                              </w:rPr>
                              <w:t xml:space="preserve">exam: 2 hours </w:t>
                            </w:r>
                          </w:p>
                          <w:p w14:paraId="6026214A" w14:textId="77777777" w:rsidR="00320E8A" w:rsidRPr="00697C46" w:rsidRDefault="00320E8A" w:rsidP="006C3BEE">
                            <w:pPr>
                              <w:pStyle w:val="ListParagraph"/>
                              <w:numPr>
                                <w:ilvl w:val="0"/>
                                <w:numId w:val="20"/>
                              </w:numPr>
                              <w:spacing w:before="150" w:after="120" w:line="260" w:lineRule="atLeast"/>
                              <w:ind w:left="417"/>
                              <w:rPr>
                                <w:rFonts w:ascii="Arial" w:eastAsia="Arial" w:hAnsi="Arial" w:cs="Arial"/>
                              </w:rPr>
                            </w:pPr>
                            <w:r w:rsidRPr="00697C46">
                              <w:rPr>
                                <w:rFonts w:ascii="Arial" w:eastAsia="Arial" w:hAnsi="Arial" w:cs="Arial"/>
                              </w:rPr>
                              <w:t>105 marks</w:t>
                            </w:r>
                          </w:p>
                          <w:p w14:paraId="31D80806" w14:textId="77777777" w:rsidR="00320E8A" w:rsidRPr="00F135BF" w:rsidRDefault="00320E8A" w:rsidP="006C3BEE">
                            <w:pPr>
                              <w:pStyle w:val="ListParagraph"/>
                              <w:numPr>
                                <w:ilvl w:val="0"/>
                                <w:numId w:val="20"/>
                              </w:numPr>
                              <w:spacing w:before="150" w:after="120" w:line="260" w:lineRule="atLeast"/>
                              <w:ind w:left="417"/>
                              <w:rPr>
                                <w:rFonts w:eastAsia="Arial"/>
                              </w:rPr>
                            </w:pPr>
                            <w:r w:rsidRPr="00697C46">
                              <w:rPr>
                                <w:rFonts w:ascii="Arial" w:eastAsia="Arial" w:hAnsi="Arial" w:cs="Arial"/>
                              </w:rPr>
                              <w:t>35%</w:t>
                            </w:r>
                            <w:r w:rsidRPr="00697C46">
                              <w:rPr>
                                <w:rFonts w:ascii="Arial" w:eastAsia="Arial" w:hAnsi="Arial" w:cs="Arial"/>
                                <w:spacing w:val="22"/>
                              </w:rPr>
                              <w:t xml:space="preserve"> </w:t>
                            </w:r>
                            <w:r w:rsidRPr="00697C46">
                              <w:rPr>
                                <w:rFonts w:ascii="Arial" w:eastAsia="Arial" w:hAnsi="Arial" w:cs="Arial"/>
                              </w:rPr>
                              <w:t>of</w:t>
                            </w:r>
                            <w:r w:rsidRPr="00697C46">
                              <w:rPr>
                                <w:rFonts w:ascii="Arial" w:eastAsia="Arial" w:hAnsi="Arial" w:cs="Arial"/>
                                <w:spacing w:val="7"/>
                              </w:rPr>
                              <w:t xml:space="preserve"> </w:t>
                            </w:r>
                            <w:r w:rsidRPr="00697C46">
                              <w:rPr>
                                <w:rFonts w:ascii="Arial" w:eastAsia="Arial" w:hAnsi="Arial" w:cs="Arial"/>
                              </w:rPr>
                              <w:t>the</w:t>
                            </w:r>
                            <w:r w:rsidRPr="00697C46">
                              <w:rPr>
                                <w:rFonts w:ascii="Arial" w:eastAsia="Arial" w:hAnsi="Arial" w:cs="Arial"/>
                                <w:spacing w:val="3"/>
                              </w:rPr>
                              <w:t xml:space="preserve"> </w:t>
                            </w:r>
                            <w:r w:rsidRPr="00697C46">
                              <w:rPr>
                                <w:rFonts w:ascii="Arial" w:eastAsia="Arial" w:hAnsi="Arial" w:cs="Arial"/>
                              </w:rPr>
                              <w:t xml:space="preserve">A-level </w:t>
                            </w:r>
                          </w:p>
                        </w:tc>
                      </w:tr>
                      <w:tr w:rsidR="00320E8A" w14:paraId="65CAA16F" w14:textId="77777777" w:rsidTr="001704D6">
                        <w:trPr>
                          <w:trHeight w:hRule="exact" w:val="142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F71F7C1" w14:textId="77777777" w:rsidR="00320E8A" w:rsidRPr="00F135BF" w:rsidRDefault="00320E8A" w:rsidP="006C3BEE">
                            <w:pPr>
                              <w:spacing w:after="120"/>
                              <w:ind w:left="57"/>
                              <w:rPr>
                                <w:rFonts w:eastAsia="Arial"/>
                                <w:b/>
                                <w:bCs/>
                              </w:rPr>
                            </w:pPr>
                            <w:r w:rsidRPr="00F135BF">
                              <w:rPr>
                                <w:rFonts w:eastAsia="Arial"/>
                                <w:b/>
                                <w:bCs/>
                              </w:rPr>
                              <w:t>Questions</w:t>
                            </w:r>
                          </w:p>
                          <w:p w14:paraId="223A5F63" w14:textId="77777777" w:rsidR="00320E8A" w:rsidRPr="00697C46" w:rsidRDefault="00320E8A" w:rsidP="006C3BEE">
                            <w:pPr>
                              <w:pStyle w:val="ListParagraph"/>
                              <w:numPr>
                                <w:ilvl w:val="0"/>
                                <w:numId w:val="21"/>
                              </w:numPr>
                              <w:spacing w:before="150" w:after="120" w:line="260" w:lineRule="atLeast"/>
                              <w:ind w:left="417"/>
                              <w:rPr>
                                <w:rFonts w:ascii="Arial" w:eastAsia="Arial" w:hAnsi="Arial" w:cs="Arial"/>
                              </w:rPr>
                            </w:pPr>
                            <w:r w:rsidRPr="00697C46">
                              <w:rPr>
                                <w:rFonts w:ascii="Arial" w:eastAsia="Arial" w:hAnsi="Arial" w:cs="Arial"/>
                              </w:rPr>
                              <w:t>105 marks of long and short answer questions</w:t>
                            </w:r>
                          </w:p>
                          <w:p w14:paraId="346A1C40" w14:textId="77777777" w:rsidR="00320E8A" w:rsidRDefault="00320E8A" w:rsidP="00543272">
                            <w:pPr>
                              <w:spacing w:after="120"/>
                              <w:rPr>
                                <w:rFonts w:eastAsia="Arial"/>
                              </w:rPr>
                            </w:pPr>
                          </w:p>
                        </w:tc>
                      </w:tr>
                    </w:tbl>
                    <w:p w14:paraId="29A00587" w14:textId="77777777" w:rsidR="00320E8A" w:rsidRDefault="00320E8A" w:rsidP="00971F1F"/>
                  </w:txbxContent>
                </v:textbox>
                <w10:wrap anchorx="page"/>
              </v:shape>
            </w:pict>
          </mc:Fallback>
        </mc:AlternateContent>
      </w:r>
      <w:r w:rsidR="00971F1F">
        <w:br w:type="textWrapping" w:clear="all"/>
      </w:r>
    </w:p>
    <w:p w14:paraId="1EE55F9E" w14:textId="77777777" w:rsidR="0083719A" w:rsidRDefault="0083719A" w:rsidP="00CB215E"/>
    <w:p w14:paraId="6091EB24" w14:textId="77777777" w:rsidR="0083719A" w:rsidRDefault="0083719A" w:rsidP="00CB215E"/>
    <w:p w14:paraId="58F6AD80" w14:textId="77777777" w:rsidR="0083719A" w:rsidRDefault="0083719A" w:rsidP="00CB215E"/>
    <w:p w14:paraId="0A6AF726" w14:textId="77777777" w:rsidR="0083719A" w:rsidRDefault="0083719A" w:rsidP="00CB215E"/>
    <w:p w14:paraId="449812A5" w14:textId="77777777" w:rsidR="00971F1F" w:rsidRDefault="00971F1F" w:rsidP="00CB215E"/>
    <w:p w14:paraId="1910135E" w14:textId="77777777" w:rsidR="00971F1F" w:rsidRDefault="00971F1F" w:rsidP="00CB215E"/>
    <w:p w14:paraId="18C3C54F" w14:textId="77777777" w:rsidR="00971F1F" w:rsidRDefault="00971F1F" w:rsidP="00CB215E"/>
    <w:p w14:paraId="2975181B" w14:textId="77777777" w:rsidR="00971F1F" w:rsidRDefault="00971F1F" w:rsidP="00CB215E"/>
    <w:p w14:paraId="0C2A8453" w14:textId="77777777" w:rsidR="00971F1F" w:rsidRDefault="00971F1F" w:rsidP="00CB215E"/>
    <w:p w14:paraId="562326B0" w14:textId="77777777" w:rsidR="00971F1F" w:rsidRDefault="00971F1F" w:rsidP="00CB215E"/>
    <w:p w14:paraId="1D90132B" w14:textId="77777777" w:rsidR="00971F1F" w:rsidRDefault="00971F1F" w:rsidP="00CB215E"/>
    <w:p w14:paraId="3B3C1B4F" w14:textId="77777777" w:rsidR="00971F1F" w:rsidRDefault="00971F1F" w:rsidP="00CB215E"/>
    <w:p w14:paraId="0BF07281" w14:textId="77777777" w:rsidR="00971F1F" w:rsidRDefault="006C3BEE" w:rsidP="00CB215E">
      <w:r>
        <w:t xml:space="preserve"> </w:t>
      </w:r>
    </w:p>
    <w:p w14:paraId="2265794F" w14:textId="77777777" w:rsidR="00971F1F" w:rsidRDefault="00971F1F" w:rsidP="00CB215E"/>
    <w:p w14:paraId="29EB9940" w14:textId="77777777" w:rsidR="00971F1F" w:rsidRDefault="00971F1F" w:rsidP="00CB215E"/>
    <w:p w14:paraId="4E630603" w14:textId="77777777" w:rsidR="00971F1F" w:rsidRDefault="00971F1F" w:rsidP="00CB215E"/>
    <w:p w14:paraId="47EA9228" w14:textId="77777777" w:rsidR="00971F1F" w:rsidRDefault="00971F1F" w:rsidP="00CB215E"/>
    <w:p w14:paraId="0CF5E60C" w14:textId="77777777" w:rsidR="00971F1F" w:rsidRDefault="00971F1F" w:rsidP="00CB215E"/>
    <w:p w14:paraId="508701D9" w14:textId="77777777" w:rsidR="00697C46" w:rsidRDefault="00697C46">
      <w:pPr>
        <w:spacing w:before="0"/>
      </w:pPr>
      <w:r>
        <w:br w:type="page"/>
      </w:r>
    </w:p>
    <w:p w14:paraId="665EB11B" w14:textId="77777777" w:rsidR="006106D0" w:rsidRDefault="00697C46" w:rsidP="00D13647">
      <w:pPr>
        <w:pStyle w:val="AQASectionTitle2"/>
        <w:spacing w:before="0"/>
      </w:pPr>
      <w:r w:rsidRPr="00697C46">
        <w:lastRenderedPageBreak/>
        <w:t>Assessment objectives</w:t>
      </w:r>
    </w:p>
    <w:p w14:paraId="59BD3964" w14:textId="77777777" w:rsidR="00D13647" w:rsidRDefault="00D13647" w:rsidP="006106D0">
      <w:pPr>
        <w:spacing w:before="0" w:line="260" w:lineRule="atLeast"/>
      </w:pPr>
    </w:p>
    <w:p w14:paraId="4B4F9056" w14:textId="77777777" w:rsidR="006106D0" w:rsidRPr="006106D0" w:rsidRDefault="006106D0" w:rsidP="006106D0">
      <w:pPr>
        <w:spacing w:before="0" w:line="260" w:lineRule="atLeast"/>
        <w:rPr>
          <w:rFonts w:eastAsia="Times New Roman" w:cs="Times New Roman"/>
          <w:color w:val="auto"/>
          <w:szCs w:val="24"/>
          <w:lang w:val="en-GB" w:eastAsia="en-GB"/>
        </w:rPr>
      </w:pPr>
      <w:r w:rsidRPr="006106D0">
        <w:rPr>
          <w:rFonts w:eastAsia="Times New Roman" w:cs="Times New Roman"/>
          <w:color w:val="auto"/>
          <w:szCs w:val="24"/>
          <w:lang w:val="en-GB" w:eastAsia="en-GB"/>
        </w:rPr>
        <w:t>As you know from GCSE, we have to write exam questions that address the Assessment objectives (AOs). It is important you understand what these AOs are, so you are well prepared. In Chemistry there are three AOs.</w:t>
      </w:r>
    </w:p>
    <w:p w14:paraId="4661195F" w14:textId="77777777" w:rsidR="006106D0" w:rsidRPr="006106D0" w:rsidRDefault="006106D0" w:rsidP="006106D0">
      <w:pPr>
        <w:spacing w:before="0" w:line="260" w:lineRule="atLeast"/>
        <w:rPr>
          <w:rFonts w:eastAsia="Times New Roman" w:cs="Times New Roman"/>
          <w:color w:val="auto"/>
          <w:szCs w:val="24"/>
          <w:lang w:val="en-GB" w:eastAsia="en-GB"/>
        </w:rPr>
      </w:pPr>
    </w:p>
    <w:p w14:paraId="16171B18" w14:textId="77777777" w:rsidR="006106D0" w:rsidRPr="006106D0" w:rsidRDefault="006106D0" w:rsidP="002D7223">
      <w:pPr>
        <w:numPr>
          <w:ilvl w:val="0"/>
          <w:numId w:val="24"/>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AO1: Demonstrate knowledge and understanding of scientific ideas, processes, techniques, and procedures (</w:t>
      </w:r>
      <w:r w:rsidRPr="006106D0">
        <w:rPr>
          <w:rFonts w:eastAsia="SimSun" w:cs="Times New Roman"/>
          <w:color w:val="auto"/>
          <w:szCs w:val="24"/>
          <w:lang w:val="en-GB" w:eastAsia="en-GB"/>
        </w:rPr>
        <w:t>A-level</w:t>
      </w:r>
      <w:r w:rsidRPr="006106D0">
        <w:rPr>
          <w:rFonts w:eastAsia="Times New Roman" w:cs="Times New Roman"/>
          <w:color w:val="auto"/>
          <w:szCs w:val="24"/>
          <w:lang w:val="en-GB" w:eastAsia="en-GB"/>
        </w:rPr>
        <w:t xml:space="preserve"> about 30% of the marks).</w:t>
      </w:r>
    </w:p>
    <w:p w14:paraId="0F77296F" w14:textId="77777777" w:rsidR="006106D0" w:rsidRPr="006106D0" w:rsidRDefault="006106D0" w:rsidP="002D7223">
      <w:pPr>
        <w:numPr>
          <w:ilvl w:val="0"/>
          <w:numId w:val="24"/>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AO2: Apply knowledge and understanding of scientific ideas, processes, techniques, and procedures:</w:t>
      </w:r>
    </w:p>
    <w:p w14:paraId="697D4643" w14:textId="77777777" w:rsidR="006106D0" w:rsidRPr="00D13647" w:rsidRDefault="006106D0" w:rsidP="00B43852">
      <w:pPr>
        <w:pStyle w:val="ListParagraph"/>
        <w:numPr>
          <w:ilvl w:val="1"/>
          <w:numId w:val="46"/>
        </w:numPr>
        <w:spacing w:line="260" w:lineRule="atLeast"/>
        <w:rPr>
          <w:rFonts w:ascii="Arial" w:hAnsi="Arial" w:cs="Arial"/>
          <w:color w:val="auto"/>
          <w:szCs w:val="24"/>
        </w:rPr>
      </w:pPr>
      <w:r w:rsidRPr="00D13647">
        <w:rPr>
          <w:rFonts w:ascii="Arial" w:hAnsi="Arial" w:cs="Arial"/>
          <w:color w:val="auto"/>
          <w:szCs w:val="24"/>
        </w:rPr>
        <w:t xml:space="preserve">in a theoretical context </w:t>
      </w:r>
    </w:p>
    <w:p w14:paraId="05FD685D" w14:textId="77777777" w:rsidR="006106D0" w:rsidRPr="00D13647" w:rsidRDefault="006106D0" w:rsidP="00B43852">
      <w:pPr>
        <w:pStyle w:val="ListParagraph"/>
        <w:numPr>
          <w:ilvl w:val="1"/>
          <w:numId w:val="46"/>
        </w:numPr>
        <w:spacing w:line="260" w:lineRule="atLeast"/>
        <w:rPr>
          <w:rFonts w:ascii="Arial" w:hAnsi="Arial" w:cs="Arial"/>
          <w:color w:val="auto"/>
          <w:szCs w:val="24"/>
        </w:rPr>
      </w:pPr>
      <w:r w:rsidRPr="00D13647">
        <w:rPr>
          <w:rFonts w:ascii="Arial" w:hAnsi="Arial" w:cs="Arial"/>
          <w:color w:val="auto"/>
          <w:szCs w:val="24"/>
        </w:rPr>
        <w:t>in a practical context</w:t>
      </w:r>
    </w:p>
    <w:p w14:paraId="65995A1A" w14:textId="77777777" w:rsidR="006106D0" w:rsidRPr="00D13647" w:rsidRDefault="006106D0" w:rsidP="00B43852">
      <w:pPr>
        <w:pStyle w:val="ListParagraph"/>
        <w:numPr>
          <w:ilvl w:val="1"/>
          <w:numId w:val="46"/>
        </w:numPr>
        <w:spacing w:line="260" w:lineRule="atLeast"/>
        <w:rPr>
          <w:rFonts w:ascii="Arial" w:hAnsi="Arial" w:cs="Arial"/>
          <w:color w:val="auto"/>
          <w:szCs w:val="24"/>
        </w:rPr>
      </w:pPr>
      <w:r w:rsidRPr="00D13647">
        <w:rPr>
          <w:rFonts w:ascii="Arial" w:hAnsi="Arial" w:cs="Arial"/>
          <w:color w:val="auto"/>
          <w:szCs w:val="24"/>
        </w:rPr>
        <w:t>when handling qualitative data</w:t>
      </w:r>
    </w:p>
    <w:p w14:paraId="472278A1" w14:textId="77777777" w:rsidR="006106D0" w:rsidRPr="00D13647" w:rsidRDefault="006106D0" w:rsidP="00B43852">
      <w:pPr>
        <w:pStyle w:val="ListParagraph"/>
        <w:numPr>
          <w:ilvl w:val="1"/>
          <w:numId w:val="46"/>
        </w:numPr>
        <w:spacing w:line="260" w:lineRule="atLeast"/>
        <w:rPr>
          <w:rFonts w:ascii="Arial" w:hAnsi="Arial" w:cs="Arial"/>
          <w:color w:val="auto"/>
          <w:szCs w:val="24"/>
        </w:rPr>
      </w:pPr>
      <w:r w:rsidRPr="00D13647">
        <w:rPr>
          <w:rFonts w:ascii="Arial" w:hAnsi="Arial" w:cs="Arial"/>
          <w:color w:val="auto"/>
          <w:szCs w:val="24"/>
        </w:rPr>
        <w:t>when handling quantitative data</w:t>
      </w:r>
    </w:p>
    <w:p w14:paraId="107A8285" w14:textId="77777777" w:rsidR="006106D0" w:rsidRPr="006106D0" w:rsidRDefault="006106D0" w:rsidP="00D13647">
      <w:pPr>
        <w:spacing w:before="0" w:line="260" w:lineRule="atLeast"/>
        <w:ind w:left="360"/>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(A-level about 45% of the marks).</w:t>
      </w:r>
    </w:p>
    <w:p w14:paraId="46EDED7A" w14:textId="77777777" w:rsidR="006106D0" w:rsidRPr="006106D0" w:rsidRDefault="006106D0" w:rsidP="002D7223">
      <w:pPr>
        <w:numPr>
          <w:ilvl w:val="0"/>
          <w:numId w:val="24"/>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AO3: Analyse, interpret, and evaluate scientific information, ideas, and evidence, including in relation to:</w:t>
      </w:r>
    </w:p>
    <w:p w14:paraId="30BC2DE6" w14:textId="77777777" w:rsidR="006106D0" w:rsidRPr="006106D0" w:rsidRDefault="006106D0" w:rsidP="00B43852">
      <w:pPr>
        <w:numPr>
          <w:ilvl w:val="1"/>
          <w:numId w:val="47"/>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 xml:space="preserve">make judgements and reach conclusions </w:t>
      </w:r>
    </w:p>
    <w:p w14:paraId="3E399C75" w14:textId="77777777" w:rsidR="006106D0" w:rsidRPr="006106D0" w:rsidRDefault="006106D0" w:rsidP="00B43852">
      <w:pPr>
        <w:numPr>
          <w:ilvl w:val="1"/>
          <w:numId w:val="47"/>
        </w:numPr>
        <w:spacing w:before="0" w:line="260" w:lineRule="atLeast"/>
        <w:contextualSpacing/>
        <w:rPr>
          <w:rFonts w:eastAsia="Times New Roman" w:cs="Times New Roman"/>
          <w:color w:val="auto"/>
          <w:szCs w:val="24"/>
          <w:lang w:val="en-GB" w:eastAsia="en-GB"/>
        </w:rPr>
      </w:pPr>
      <w:r w:rsidRPr="006106D0">
        <w:rPr>
          <w:rFonts w:eastAsia="Times New Roman" w:cs="Times New Roman"/>
          <w:color w:val="auto"/>
          <w:szCs w:val="24"/>
          <w:lang w:val="en-GB" w:eastAsia="en-GB"/>
        </w:rPr>
        <w:t xml:space="preserve">develop and refine practical design and procedures </w:t>
      </w:r>
    </w:p>
    <w:p w14:paraId="43340E6B" w14:textId="77777777" w:rsidR="006106D0" w:rsidRPr="006106D0" w:rsidRDefault="00D13647" w:rsidP="00D13647">
      <w:pPr>
        <w:spacing w:before="0" w:line="260" w:lineRule="atLeast"/>
        <w:contextualSpacing/>
        <w:rPr>
          <w:rFonts w:eastAsia="Times New Roman" w:cs="Times New Roman"/>
          <w:color w:val="auto"/>
          <w:szCs w:val="24"/>
          <w:lang w:val="en-GB" w:eastAsia="en-GB"/>
        </w:rPr>
      </w:pPr>
      <w:r>
        <w:rPr>
          <w:rFonts w:eastAsia="Times New Roman" w:cs="Times New Roman"/>
          <w:color w:val="auto"/>
          <w:szCs w:val="24"/>
          <w:lang w:val="en-GB" w:eastAsia="en-GB"/>
        </w:rPr>
        <w:t xml:space="preserve">       </w:t>
      </w:r>
      <w:r w:rsidR="006106D0" w:rsidRPr="006106D0">
        <w:rPr>
          <w:rFonts w:eastAsia="Times New Roman" w:cs="Times New Roman"/>
          <w:color w:val="auto"/>
          <w:szCs w:val="24"/>
          <w:lang w:val="en-GB" w:eastAsia="en-GB"/>
        </w:rPr>
        <w:t>(</w:t>
      </w:r>
      <w:r w:rsidR="006106D0" w:rsidRPr="006106D0">
        <w:rPr>
          <w:rFonts w:eastAsia="SimSun" w:cs="Times New Roman"/>
          <w:color w:val="auto"/>
          <w:szCs w:val="24"/>
          <w:lang w:val="en-GB" w:eastAsia="en-GB"/>
        </w:rPr>
        <w:t>A-level</w:t>
      </w:r>
      <w:r w:rsidR="006106D0" w:rsidRPr="006106D0">
        <w:rPr>
          <w:rFonts w:eastAsia="Times New Roman" w:cs="Times New Roman"/>
          <w:color w:val="auto"/>
          <w:szCs w:val="24"/>
          <w:lang w:val="en-GB" w:eastAsia="en-GB"/>
        </w:rPr>
        <w:t xml:space="preserve"> about 25% of the marks). </w:t>
      </w:r>
    </w:p>
    <w:p w14:paraId="3F19F783" w14:textId="77777777" w:rsidR="006106D0" w:rsidRPr="006106D0" w:rsidRDefault="006106D0" w:rsidP="00BB30D8">
      <w:pPr>
        <w:spacing w:before="0" w:line="260" w:lineRule="atLeast"/>
        <w:ind w:left="720"/>
        <w:contextualSpacing/>
        <w:rPr>
          <w:rFonts w:eastAsia="Times New Roman"/>
          <w:color w:val="auto"/>
          <w:szCs w:val="24"/>
          <w:lang w:val="en-GB" w:eastAsia="en-GB"/>
        </w:rPr>
      </w:pPr>
    </w:p>
    <w:p w14:paraId="623931DB" w14:textId="77777777" w:rsidR="00BB30D8" w:rsidRPr="00BB30D8" w:rsidRDefault="00BB30D8" w:rsidP="00BB30D8">
      <w:pPr>
        <w:pStyle w:val="AQASectionTitle2"/>
        <w:spacing w:before="0"/>
      </w:pPr>
      <w:r w:rsidRPr="00BB30D8">
        <w:t xml:space="preserve">Other assessment criteria </w:t>
      </w:r>
    </w:p>
    <w:p w14:paraId="473A9386" w14:textId="77777777" w:rsidR="00BB30D8" w:rsidRPr="00BB30D8" w:rsidRDefault="00BB30D8" w:rsidP="00BB30D8">
      <w:pPr>
        <w:spacing w:before="0" w:line="260" w:lineRule="atLeast"/>
        <w:rPr>
          <w:rFonts w:eastAsia="Times New Roman" w:cs="Times New Roman"/>
          <w:color w:val="auto"/>
          <w:szCs w:val="24"/>
          <w:lang w:val="en-GB" w:eastAsia="en-GB"/>
        </w:rPr>
      </w:pPr>
    </w:p>
    <w:p w14:paraId="2D3A43E9"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cs="Times New Roman"/>
          <w:color w:val="auto"/>
          <w:szCs w:val="24"/>
          <w:lang w:val="en-GB" w:eastAsia="en-GB"/>
        </w:rPr>
        <w:t xml:space="preserve">At least 20% of the marks for AS and A-level Chemistry will assess mathematical skills, which will be equivalent to Level 2 (Higher Tier GCSE Mathematics) or above. </w:t>
      </w:r>
    </w:p>
    <w:p w14:paraId="2F4C1F62" w14:textId="77777777" w:rsidR="00BB30D8" w:rsidRPr="00BB30D8" w:rsidRDefault="00BB30D8" w:rsidP="00BB30D8">
      <w:pPr>
        <w:spacing w:before="0" w:line="260" w:lineRule="atLeast"/>
        <w:rPr>
          <w:rFonts w:eastAsia="Times New Roman" w:cs="Times New Roman"/>
          <w:color w:val="auto"/>
          <w:szCs w:val="24"/>
          <w:lang w:val="en-GB" w:eastAsia="en-GB"/>
        </w:rPr>
      </w:pPr>
    </w:p>
    <w:p w14:paraId="165CAEFF"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cs="Times New Roman"/>
          <w:color w:val="auto"/>
          <w:szCs w:val="24"/>
          <w:lang w:val="en-GB" w:eastAsia="en-GB"/>
        </w:rPr>
        <w:t xml:space="preserve">At least 15% of the overall assessment of AS and A-level Chemistry will assess knowledge, skills and understanding in relation to practical work. </w:t>
      </w:r>
    </w:p>
    <w:p w14:paraId="7CB22F8B" w14:textId="77777777" w:rsidR="00BB30D8" w:rsidRDefault="00BB30D8" w:rsidP="00BB30D8">
      <w:pPr>
        <w:pStyle w:val="AQASectionTitle2"/>
        <w:spacing w:before="0"/>
        <w:rPr>
          <w:rFonts w:ascii="Arial" w:eastAsiaTheme="minorEastAsia" w:hAnsi="Arial" w:cs="Arial"/>
          <w:b w:val="0"/>
          <w:bCs w:val="0"/>
          <w:color w:val="000000" w:themeColor="text1"/>
          <w:sz w:val="22"/>
          <w:szCs w:val="22"/>
        </w:rPr>
      </w:pPr>
    </w:p>
    <w:p w14:paraId="5AD6EF91" w14:textId="77777777" w:rsidR="00BB30D8" w:rsidRPr="00BB30D8" w:rsidRDefault="00BB30D8" w:rsidP="00BB30D8">
      <w:pPr>
        <w:pStyle w:val="AQASectionTitle2"/>
        <w:spacing w:before="0"/>
      </w:pPr>
      <w:r w:rsidRPr="00BB30D8">
        <w:t xml:space="preserve">Command words </w:t>
      </w:r>
    </w:p>
    <w:p w14:paraId="02B16220" w14:textId="77777777" w:rsidR="00BB30D8" w:rsidRDefault="00BB30D8" w:rsidP="00BB30D8">
      <w:r>
        <w:t xml:space="preserve">Command words are used in questions to tell you what is required when answering the question. You can find definitions of the </w:t>
      </w:r>
      <w:r w:rsidRPr="0054029A">
        <w:t>command words</w:t>
      </w:r>
      <w:r>
        <w:t xml:space="preserve"> used in chemistry assessments on the </w:t>
      </w:r>
      <w:hyperlink r:id="rId10" w:history="1">
        <w:r w:rsidRPr="00D13647">
          <w:rPr>
            <w:rStyle w:val="Hyperlink"/>
          </w:rPr>
          <w:t>website</w:t>
        </w:r>
        <w:r w:rsidR="00D13647" w:rsidRPr="00D13647">
          <w:rPr>
            <w:rStyle w:val="Hyperlink"/>
          </w:rPr>
          <w:t>.</w:t>
        </w:r>
        <w:r w:rsidRPr="00D13647">
          <w:rPr>
            <w:rStyle w:val="Hyperlink"/>
          </w:rPr>
          <w:t xml:space="preserve"> </w:t>
        </w:r>
      </w:hyperlink>
      <w:r>
        <w:t>They are very similar to the command words used at GCSE.</w:t>
      </w:r>
    </w:p>
    <w:p w14:paraId="6A0E0DEF" w14:textId="77777777" w:rsidR="00BB30D8" w:rsidRDefault="00BB30D8" w:rsidP="00BB30D8">
      <w:pPr>
        <w:pStyle w:val="AQASectionTitle2"/>
        <w:spacing w:before="0"/>
        <w:rPr>
          <w:rFonts w:ascii="Arial" w:eastAsiaTheme="minorEastAsia" w:hAnsi="Arial" w:cs="Arial"/>
          <w:b w:val="0"/>
          <w:bCs w:val="0"/>
          <w:color w:val="000000" w:themeColor="text1"/>
          <w:sz w:val="22"/>
          <w:szCs w:val="22"/>
        </w:rPr>
      </w:pPr>
    </w:p>
    <w:p w14:paraId="38397F64" w14:textId="77777777" w:rsidR="00BB30D8" w:rsidRPr="00BB30D8" w:rsidRDefault="00BB30D8" w:rsidP="00BB30D8">
      <w:pPr>
        <w:pStyle w:val="AQASectionTitle2"/>
        <w:spacing w:before="0"/>
      </w:pPr>
      <w:r w:rsidRPr="00BB30D8">
        <w:t xml:space="preserve">Subject-specific vocabulary </w:t>
      </w:r>
    </w:p>
    <w:p w14:paraId="10D8E996" w14:textId="77777777" w:rsidR="00BB30D8" w:rsidRDefault="00BB30D8" w:rsidP="00BB30D8">
      <w:pPr>
        <w:spacing w:before="0" w:line="260" w:lineRule="atLeast"/>
        <w:rPr>
          <w:rFonts w:eastAsia="Times New Roman"/>
          <w:bCs/>
          <w:color w:val="auto"/>
          <w:lang w:val="en-GB" w:eastAsia="en-GB"/>
        </w:rPr>
      </w:pPr>
    </w:p>
    <w:p w14:paraId="6C85D331"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bCs/>
          <w:color w:val="auto"/>
          <w:lang w:val="en-GB" w:eastAsia="en-GB"/>
        </w:rPr>
        <w:t>You can find a list of</w:t>
      </w:r>
      <w:r w:rsidRPr="00BB30D8">
        <w:rPr>
          <w:rFonts w:eastAsia="Times New Roman" w:cs="Times New Roman"/>
          <w:color w:val="auto"/>
          <w:szCs w:val="24"/>
          <w:lang w:val="en-GB" w:eastAsia="en-GB"/>
        </w:rPr>
        <w:t xml:space="preserve"> definitions of key working scientifically terms used in our AS and A-level specification </w:t>
      </w:r>
      <w:hyperlink r:id="rId11" w:history="1">
        <w:r w:rsidR="00B11599">
          <w:rPr>
            <w:rStyle w:val="Hyperlink"/>
            <w:rFonts w:eastAsia="Times New Roman" w:cs="Times New Roman"/>
            <w:szCs w:val="24"/>
            <w:lang w:val="en-GB" w:eastAsia="en-GB"/>
          </w:rPr>
          <w:t>here.</w:t>
        </w:r>
      </w:hyperlink>
      <w:r w:rsidRPr="00BB30D8">
        <w:rPr>
          <w:rFonts w:eastAsia="Times New Roman" w:cs="Times New Roman"/>
          <w:color w:val="auto"/>
          <w:szCs w:val="24"/>
          <w:lang w:val="en-GB" w:eastAsia="en-GB"/>
        </w:rPr>
        <w:t xml:space="preserve">  </w:t>
      </w:r>
    </w:p>
    <w:p w14:paraId="6503E560" w14:textId="77777777" w:rsidR="00BB30D8" w:rsidRPr="00BB30D8" w:rsidRDefault="00BB30D8" w:rsidP="00BB30D8">
      <w:pPr>
        <w:spacing w:before="0" w:line="260" w:lineRule="atLeast"/>
        <w:rPr>
          <w:rFonts w:eastAsia="Times New Roman" w:cs="Times New Roman"/>
          <w:color w:val="auto"/>
          <w:szCs w:val="24"/>
          <w:lang w:val="en-GB" w:eastAsia="en-GB"/>
        </w:rPr>
      </w:pPr>
    </w:p>
    <w:p w14:paraId="61838756"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cs="Times New Roman"/>
          <w:color w:val="auto"/>
          <w:szCs w:val="24"/>
          <w:lang w:val="en-GB" w:eastAsia="en-GB"/>
        </w:rPr>
        <w:t>You will become familiar with, and gain understanding of, these terms as you work through the course.</w:t>
      </w:r>
    </w:p>
    <w:p w14:paraId="0DEBEAED" w14:textId="77777777" w:rsidR="00BB30D8" w:rsidRDefault="00BB30D8" w:rsidP="00BB30D8">
      <w:pPr>
        <w:spacing w:before="0" w:line="260" w:lineRule="atLeast"/>
        <w:rPr>
          <w:rFonts w:eastAsia="Times New Roman" w:cs="Times New Roman"/>
          <w:bCs/>
          <w:color w:val="auto"/>
          <w:szCs w:val="24"/>
          <w:lang w:val="en-GB" w:eastAsia="en-GB"/>
        </w:rPr>
      </w:pPr>
    </w:p>
    <w:p w14:paraId="2EA0432A" w14:textId="77777777" w:rsidR="00BB30D8" w:rsidRDefault="00BB30D8" w:rsidP="00BB30D8">
      <w:pPr>
        <w:spacing w:before="0"/>
        <w:rPr>
          <w:rFonts w:eastAsia="Times New Roman" w:cs="Times New Roman"/>
          <w:bCs/>
          <w:color w:val="auto"/>
          <w:szCs w:val="24"/>
          <w:lang w:val="en-GB" w:eastAsia="en-GB"/>
        </w:rPr>
      </w:pPr>
    </w:p>
    <w:p w14:paraId="553D7D85" w14:textId="77777777" w:rsidR="00BB30D8" w:rsidRDefault="00BB30D8" w:rsidP="00BB30D8">
      <w:pPr>
        <w:spacing w:before="0"/>
      </w:pPr>
    </w:p>
    <w:p w14:paraId="33053A4C" w14:textId="77777777" w:rsidR="00BB30D8" w:rsidRDefault="00BB30D8" w:rsidP="00BB30D8">
      <w:pPr>
        <w:spacing w:before="0"/>
      </w:pPr>
    </w:p>
    <w:p w14:paraId="6A9A4D6C" w14:textId="77777777" w:rsidR="00D13647" w:rsidRDefault="00D13647" w:rsidP="00BB30D8">
      <w:pPr>
        <w:pStyle w:val="AQASectionTitle1"/>
        <w:spacing w:before="0"/>
        <w:rPr>
          <w:sz w:val="6"/>
          <w:szCs w:val="6"/>
        </w:rPr>
      </w:pPr>
    </w:p>
    <w:p w14:paraId="3C9923F1" w14:textId="77777777" w:rsidR="00D13647" w:rsidRPr="00D13647" w:rsidRDefault="00D13647" w:rsidP="00D13647"/>
    <w:p w14:paraId="6720005E" w14:textId="77777777" w:rsidR="008C2C2D" w:rsidRDefault="008C2C2D">
      <w:pPr>
        <w:spacing w:before="0"/>
        <w:rPr>
          <w:rFonts w:ascii="AQA Chevin Pro Medium" w:eastAsiaTheme="majorEastAsia" w:hAnsi="AQA Chevin Pro Medium" w:cstheme="majorBidi"/>
          <w:b/>
          <w:bCs/>
          <w:color w:val="0070C0"/>
          <w:sz w:val="32"/>
          <w:szCs w:val="32"/>
        </w:rPr>
      </w:pPr>
      <w:r>
        <w:br w:type="page"/>
      </w:r>
    </w:p>
    <w:p w14:paraId="5A04AA1E" w14:textId="50765822" w:rsidR="00BB30D8" w:rsidRPr="00BB30D8" w:rsidRDefault="00BB30D8" w:rsidP="00BB30D8">
      <w:pPr>
        <w:pStyle w:val="AQASectionTitle1"/>
        <w:spacing w:before="0"/>
      </w:pPr>
      <w:r w:rsidRPr="00BB30D8">
        <w:lastRenderedPageBreak/>
        <w:t>Transition activities</w:t>
      </w:r>
    </w:p>
    <w:p w14:paraId="7FFF2B5E" w14:textId="77777777" w:rsidR="00BB30D8" w:rsidRDefault="00BB30D8" w:rsidP="00BB30D8">
      <w:pPr>
        <w:spacing w:before="0"/>
      </w:pPr>
    </w:p>
    <w:p w14:paraId="7B2FB99E" w14:textId="77777777" w:rsidR="00BB30D8" w:rsidRPr="00BB30D8" w:rsidRDefault="00BB30D8" w:rsidP="00BB30D8">
      <w:pPr>
        <w:spacing w:before="0" w:line="260" w:lineRule="atLeast"/>
        <w:rPr>
          <w:rFonts w:eastAsia="SimSun" w:cs="Times New Roman"/>
          <w:color w:val="auto"/>
          <w:szCs w:val="24"/>
          <w:lang w:val="en-GB" w:eastAsia="en-GB"/>
        </w:rPr>
      </w:pPr>
      <w:r w:rsidRPr="00BB30D8">
        <w:rPr>
          <w:rFonts w:eastAsia="SimSun" w:cs="Times New Roman"/>
          <w:color w:val="auto"/>
          <w:szCs w:val="24"/>
          <w:lang w:val="en-GB" w:eastAsia="en-GB"/>
        </w:rPr>
        <w:t>The following activities cover some of the key skills from GCSE science that will be relevant at AS and A-level.  They include the vocabulary used when working scientifically and some maths and practical skills.</w:t>
      </w:r>
    </w:p>
    <w:p w14:paraId="70F0E7FE" w14:textId="77777777" w:rsidR="00BB30D8" w:rsidRPr="00BB30D8" w:rsidRDefault="00BB30D8" w:rsidP="00BB30D8">
      <w:pPr>
        <w:spacing w:before="0" w:line="260" w:lineRule="atLeast"/>
        <w:rPr>
          <w:rFonts w:eastAsia="SimSun" w:cs="Times New Roman"/>
          <w:color w:val="auto"/>
          <w:szCs w:val="24"/>
          <w:lang w:val="en-GB" w:eastAsia="en-GB"/>
        </w:rPr>
      </w:pPr>
    </w:p>
    <w:p w14:paraId="6500F661" w14:textId="77777777" w:rsidR="00BB30D8" w:rsidRPr="00BB30D8" w:rsidRDefault="00BB30D8" w:rsidP="00BB30D8">
      <w:pPr>
        <w:spacing w:before="0" w:line="260" w:lineRule="atLeast"/>
        <w:rPr>
          <w:rFonts w:eastAsia="Times New Roman"/>
          <w:color w:val="auto"/>
          <w:szCs w:val="24"/>
          <w:lang w:val="en-GB" w:eastAsia="en-GB"/>
        </w:rPr>
      </w:pPr>
      <w:r w:rsidRPr="00BB30D8">
        <w:rPr>
          <w:rFonts w:eastAsia="SimSun" w:cs="Times New Roman"/>
          <w:color w:val="auto"/>
          <w:szCs w:val="24"/>
          <w:lang w:val="en-GB" w:eastAsia="en-GB"/>
        </w:rPr>
        <w:t>You can do these activities independently or in class.</w:t>
      </w:r>
      <w:r w:rsidRPr="00BB30D8">
        <w:rPr>
          <w:rFonts w:eastAsia="Times New Roman"/>
          <w:color w:val="auto"/>
          <w:szCs w:val="24"/>
          <w:lang w:val="en-GB" w:eastAsia="en-GB"/>
        </w:rPr>
        <w:t xml:space="preserve"> The booklet has been produced so you can complete it electronically or print it out and do the activities on paper.</w:t>
      </w:r>
    </w:p>
    <w:p w14:paraId="70F8D1DC" w14:textId="77777777" w:rsidR="00BB30D8" w:rsidRPr="00BB30D8" w:rsidRDefault="00BB30D8" w:rsidP="00BB30D8">
      <w:pPr>
        <w:spacing w:before="0" w:line="260" w:lineRule="atLeast"/>
        <w:rPr>
          <w:rFonts w:eastAsia="SimSun" w:cs="Times New Roman"/>
          <w:color w:val="auto"/>
          <w:szCs w:val="24"/>
          <w:lang w:val="en-GB" w:eastAsia="en-GB"/>
        </w:rPr>
      </w:pPr>
    </w:p>
    <w:p w14:paraId="1497D0F9" w14:textId="77777777" w:rsidR="00BB30D8" w:rsidRPr="00BB30D8" w:rsidRDefault="00BB30D8" w:rsidP="00BB30D8">
      <w:pPr>
        <w:spacing w:before="0" w:after="160" w:line="259" w:lineRule="auto"/>
        <w:rPr>
          <w:rFonts w:eastAsia="Times New Roman"/>
          <w:color w:val="auto"/>
          <w:szCs w:val="24"/>
          <w:lang w:val="en-GB" w:eastAsia="en-GB"/>
        </w:rPr>
      </w:pPr>
      <w:r w:rsidRPr="00BB30D8">
        <w:rPr>
          <w:rFonts w:eastAsia="Times New Roman"/>
          <w:color w:val="auto"/>
          <w:szCs w:val="24"/>
          <w:lang w:val="en-GB" w:eastAsia="en-GB"/>
        </w:rPr>
        <w:t xml:space="preserve">The activities are </w:t>
      </w:r>
      <w:r w:rsidRPr="00BB30D8">
        <w:rPr>
          <w:rFonts w:eastAsia="Times New Roman"/>
          <w:b/>
          <w:bCs/>
          <w:color w:val="auto"/>
          <w:szCs w:val="24"/>
          <w:lang w:val="en-GB" w:eastAsia="en-GB"/>
        </w:rPr>
        <w:t>not</w:t>
      </w:r>
      <w:r w:rsidRPr="00BB30D8">
        <w:rPr>
          <w:rFonts w:eastAsia="Times New Roman"/>
          <w:color w:val="auto"/>
          <w:szCs w:val="24"/>
          <w:lang w:val="en-GB" w:eastAsia="en-GB"/>
        </w:rPr>
        <w:t xml:space="preserve"> </w:t>
      </w:r>
      <w:r w:rsidRPr="00BB30D8">
        <w:rPr>
          <w:rFonts w:eastAsia="Times New Roman"/>
          <w:b/>
          <w:bCs/>
          <w:color w:val="auto"/>
          <w:szCs w:val="24"/>
          <w:lang w:val="en-GB" w:eastAsia="en-GB"/>
        </w:rPr>
        <w:t>a test</w:t>
      </w:r>
      <w:r w:rsidRPr="00BB30D8">
        <w:rPr>
          <w:rFonts w:eastAsia="Times New Roman"/>
          <w:color w:val="auto"/>
          <w:szCs w:val="24"/>
          <w:lang w:val="en-GB" w:eastAsia="en-GB"/>
        </w:rPr>
        <w:t xml:space="preserve">. Try the activities first and see what you remember and then use textbooks or other resources to answer the questions. </w:t>
      </w:r>
      <w:r w:rsidRPr="00BB30D8">
        <w:rPr>
          <w:rFonts w:eastAsia="Times New Roman"/>
          <w:b/>
          <w:bCs/>
          <w:color w:val="auto"/>
          <w:szCs w:val="24"/>
          <w:lang w:val="en-GB" w:eastAsia="en-GB"/>
        </w:rPr>
        <w:t>Don’t</w:t>
      </w:r>
      <w:r w:rsidRPr="00BB30D8">
        <w:rPr>
          <w:rFonts w:eastAsia="Times New Roman"/>
          <w:color w:val="auto"/>
          <w:szCs w:val="24"/>
          <w:lang w:val="en-GB" w:eastAsia="en-GB"/>
        </w:rPr>
        <w:t xml:space="preserve"> just go to Google for the answers, as actively engaging with your notes and resources from GCSE will make this learning experience much more worthwhile. </w:t>
      </w:r>
    </w:p>
    <w:p w14:paraId="1F38913D" w14:textId="77777777" w:rsidR="00BB30D8" w:rsidRPr="00BB30D8" w:rsidRDefault="00BB30D8" w:rsidP="00BB30D8">
      <w:pPr>
        <w:spacing w:before="0" w:after="160" w:line="259" w:lineRule="auto"/>
        <w:rPr>
          <w:rFonts w:eastAsia="Times New Roman"/>
          <w:color w:val="auto"/>
          <w:szCs w:val="24"/>
          <w:lang w:val="en-GB" w:eastAsia="en-GB"/>
        </w:rPr>
      </w:pPr>
      <w:r w:rsidRPr="00BB30D8">
        <w:rPr>
          <w:rFonts w:eastAsia="Times New Roman"/>
          <w:color w:val="auto"/>
          <w:szCs w:val="24"/>
          <w:lang w:val="en-GB" w:eastAsia="en-GB"/>
        </w:rPr>
        <w:t xml:space="preserve">The answer booklet guides you through each answer. It is not set out like an exam mark scheme but is to help you get the most out of the activities. </w:t>
      </w:r>
    </w:p>
    <w:p w14:paraId="58288E27" w14:textId="77777777" w:rsidR="00D13647" w:rsidRDefault="00BB30D8" w:rsidP="00D13647">
      <w:pPr>
        <w:pStyle w:val="AQASectionTitle2"/>
        <w:spacing w:before="0"/>
      </w:pPr>
      <w:r w:rsidRPr="00BB30D8">
        <w:t>Understanding and using scientific vocabulary</w:t>
      </w:r>
    </w:p>
    <w:p w14:paraId="26E24277" w14:textId="77777777" w:rsidR="00D13647" w:rsidRDefault="00D13647" w:rsidP="00D13647">
      <w:pPr>
        <w:spacing w:before="0"/>
        <w:rPr>
          <w:sz w:val="6"/>
          <w:szCs w:val="6"/>
        </w:rPr>
      </w:pPr>
    </w:p>
    <w:p w14:paraId="511C8FF8" w14:textId="77777777" w:rsidR="00D13647" w:rsidRPr="00D13647" w:rsidRDefault="00D13647" w:rsidP="00D13647">
      <w:pPr>
        <w:spacing w:before="0"/>
        <w:rPr>
          <w:sz w:val="6"/>
          <w:szCs w:val="6"/>
        </w:rPr>
      </w:pPr>
    </w:p>
    <w:p w14:paraId="4FCBF489" w14:textId="77777777" w:rsidR="00BB30D8" w:rsidRPr="00BB30D8" w:rsidRDefault="00BB30D8" w:rsidP="00BB30D8">
      <w:pPr>
        <w:spacing w:before="0" w:line="260" w:lineRule="atLeast"/>
        <w:rPr>
          <w:rFonts w:eastAsia="Times New Roman" w:cs="Times New Roman"/>
          <w:color w:val="auto"/>
          <w:szCs w:val="24"/>
          <w:lang w:val="en-GB" w:eastAsia="en-GB"/>
        </w:rPr>
      </w:pPr>
      <w:r w:rsidRPr="00BB30D8">
        <w:rPr>
          <w:rFonts w:eastAsia="Times New Roman" w:cs="Times New Roman"/>
          <w:color w:val="auto"/>
          <w:szCs w:val="24"/>
          <w:lang w:val="en-GB" w:eastAsia="en-GB"/>
        </w:rPr>
        <w:t>Understanding and applying the correct terms are key for practical science. Much of the vocabulary you have used at GCSE for practical work will not change but some terms are dealt with in more detail at A-level so are more complex.</w:t>
      </w:r>
    </w:p>
    <w:p w14:paraId="5E7104A2" w14:textId="77777777" w:rsidR="00BB30D8" w:rsidRDefault="00BB30D8" w:rsidP="00BB30D8">
      <w:pPr>
        <w:spacing w:before="0"/>
        <w:rPr>
          <w:rFonts w:eastAsia="Times New Roman" w:cs="Times New Roman"/>
          <w:b/>
          <w:bCs/>
          <w:color w:val="auto"/>
          <w:sz w:val="28"/>
          <w:szCs w:val="32"/>
          <w:lang w:val="en-GB" w:eastAsia="en-GB"/>
        </w:rPr>
      </w:pPr>
    </w:p>
    <w:p w14:paraId="30CBA507" w14:textId="77777777" w:rsidR="00BB30D8" w:rsidRDefault="00BB30D8">
      <w:pPr>
        <w:spacing w:before="0"/>
        <w:rPr>
          <w:rFonts w:eastAsia="Times New Roman" w:cs="Times New Roman"/>
          <w:b/>
          <w:bCs/>
          <w:color w:val="auto"/>
          <w:sz w:val="28"/>
          <w:szCs w:val="32"/>
          <w:lang w:val="en-GB" w:eastAsia="en-GB"/>
        </w:rPr>
      </w:pPr>
      <w:r>
        <w:rPr>
          <w:rFonts w:eastAsia="Times New Roman" w:cs="Times New Roman"/>
          <w:b/>
          <w:bCs/>
          <w:color w:val="auto"/>
          <w:sz w:val="28"/>
          <w:szCs w:val="32"/>
          <w:lang w:val="en-GB" w:eastAsia="en-GB"/>
        </w:rPr>
        <w:br w:type="page"/>
      </w:r>
    </w:p>
    <w:p w14:paraId="0F86BFC8" w14:textId="77777777" w:rsidR="00BB30D8" w:rsidRPr="00BB30D8" w:rsidRDefault="00BB30D8" w:rsidP="00BB30D8">
      <w:pPr>
        <w:rPr>
          <w:rFonts w:ascii="AQA Chevin Pro Medium" w:hAnsi="AQA Chevin Pro Medium"/>
          <w:b/>
          <w:bCs/>
          <w:color w:val="FFFFFF" w:themeColor="background1"/>
        </w:rPr>
      </w:pPr>
    </w:p>
    <w:tbl>
      <w:tblPr>
        <w:tblStyle w:val="LightList-Accent11"/>
        <w:tblW w:w="5000" w:type="pct"/>
        <w:tblLook w:val="04A0" w:firstRow="1" w:lastRow="0" w:firstColumn="1" w:lastColumn="0" w:noHBand="0" w:noVBand="1"/>
      </w:tblPr>
      <w:tblGrid>
        <w:gridCol w:w="10456"/>
      </w:tblGrid>
      <w:tr w:rsidR="00BB30D8" w:rsidRPr="00BB30D8" w14:paraId="7F30B742" w14:textId="77777777" w:rsidTr="00BB30D8">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3F782503" w14:textId="77777777" w:rsidR="00BB30D8" w:rsidRPr="00BB30D8" w:rsidRDefault="00BB30D8" w:rsidP="00D13647">
            <w:pPr>
              <w:spacing w:after="120"/>
              <w:rPr>
                <w:rFonts w:ascii="AQA Chevin Pro Medium" w:hAnsi="AQA Chevin Pro Medium"/>
                <w:b/>
                <w:color w:val="FFFFFF" w:themeColor="background1"/>
              </w:rPr>
            </w:pPr>
            <w:r w:rsidRPr="00BB30D8">
              <w:rPr>
                <w:rFonts w:ascii="AQA Chevin Pro Medium" w:hAnsi="AQA Chevin Pro Medium"/>
                <w:b/>
                <w:color w:val="FFFFFF" w:themeColor="background1"/>
              </w:rPr>
              <w:t xml:space="preserve">Activity 1 Scientific vocabulary: Designing an investigation </w:t>
            </w:r>
          </w:p>
        </w:tc>
      </w:tr>
      <w:tr w:rsidR="00BB30D8" w:rsidRPr="00BB30D8" w14:paraId="46799FF2" w14:textId="77777777" w:rsidTr="00DF4294">
        <w:trPr>
          <w:cnfStyle w:val="000000100000" w:firstRow="0" w:lastRow="0" w:firstColumn="0" w:lastColumn="0" w:oddVBand="0" w:evenVBand="0" w:oddHBand="1" w:evenHBand="0" w:firstRowFirstColumn="0" w:firstRowLastColumn="0" w:lastRowFirstColumn="0" w:lastRowLastColumn="0"/>
          <w:trHeight w:val="895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0AF350A5" w14:textId="77777777" w:rsidR="00BB30D8" w:rsidRPr="00BB30D8" w:rsidRDefault="00BB30D8" w:rsidP="00BB30D8">
            <w:pPr>
              <w:spacing w:before="0" w:line="260" w:lineRule="atLeast"/>
              <w:rPr>
                <w:rFonts w:eastAsia="SimSun"/>
                <w:color w:val="auto"/>
                <w:szCs w:val="24"/>
                <w:shd w:val="clear" w:color="auto" w:fill="FFFFFF"/>
              </w:rPr>
            </w:pPr>
          </w:p>
          <w:p w14:paraId="3369928C" w14:textId="77777777" w:rsidR="00BB30D8" w:rsidRPr="00BB30D8" w:rsidRDefault="00BB30D8" w:rsidP="00BB30D8">
            <w:pPr>
              <w:spacing w:before="0" w:line="260" w:lineRule="atLeast"/>
              <w:rPr>
                <w:rFonts w:eastAsia="SimSun"/>
                <w:color w:val="auto"/>
                <w:szCs w:val="24"/>
                <w:shd w:val="clear" w:color="auto" w:fill="FFFFFF"/>
              </w:rPr>
            </w:pPr>
            <w:r w:rsidRPr="00BB30D8">
              <w:rPr>
                <w:rFonts w:eastAsia="SimSun"/>
                <w:color w:val="auto"/>
                <w:szCs w:val="24"/>
                <w:shd w:val="clear" w:color="auto" w:fill="FFFFFF"/>
              </w:rPr>
              <w:t xml:space="preserve">Link each term on the left to the correct definition on the right. </w:t>
            </w:r>
          </w:p>
          <w:p w14:paraId="7427DF12" w14:textId="77777777" w:rsidR="00BB30D8" w:rsidRPr="00BB30D8" w:rsidRDefault="00BB30D8" w:rsidP="00BB30D8">
            <w:pPr>
              <w:spacing w:before="0" w:line="260" w:lineRule="atLeast"/>
              <w:rPr>
                <w:rFonts w:eastAsia="SimSun"/>
                <w:color w:val="auto"/>
                <w:szCs w:val="24"/>
                <w:shd w:val="clear" w:color="auto" w:fill="FFFFFF"/>
                <w:vertAlign w:val="superscript"/>
              </w:rPr>
            </w:pPr>
          </w:p>
          <w:p w14:paraId="38A5AA0E" w14:textId="77777777" w:rsidR="00BB30D8" w:rsidRPr="00BB30D8" w:rsidRDefault="00DF4294" w:rsidP="00BB30D8">
            <w:pPr>
              <w:spacing w:before="0" w:line="260" w:lineRule="atLeast"/>
              <w:rPr>
                <w:rFonts w:eastAsia="SimSun"/>
                <w:color w:val="auto"/>
                <w:szCs w:val="24"/>
                <w:shd w:val="clear" w:color="auto" w:fill="FFFFFF"/>
                <w:vertAlign w:val="superscript"/>
                <w:lang w:val="en-GB"/>
              </w:rPr>
            </w:pPr>
            <w:r w:rsidRPr="00BB30D8">
              <w:rPr>
                <w:rFonts w:eastAsia="SimSun"/>
                <w:noProof/>
                <w:color w:val="auto"/>
                <w:szCs w:val="24"/>
                <w:shd w:val="clear" w:color="auto" w:fill="FFFFFF"/>
                <w:vertAlign w:val="superscript"/>
                <w:lang w:val="en-GB" w:eastAsia="en-GB"/>
              </w:rPr>
              <w:drawing>
                <wp:inline distT="0" distB="0" distL="0" distR="0" wp14:anchorId="0848CB57" wp14:editId="6BAD7C14">
                  <wp:extent cx="5130140" cy="4682638"/>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tivity 1 questio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82411" cy="4730350"/>
                          </a:xfrm>
                          <a:prstGeom prst="rect">
                            <a:avLst/>
                          </a:prstGeom>
                        </pic:spPr>
                      </pic:pic>
                    </a:graphicData>
                  </a:graphic>
                </wp:inline>
              </w:drawing>
            </w:r>
          </w:p>
        </w:tc>
      </w:tr>
    </w:tbl>
    <w:p w14:paraId="42F9DDFB" w14:textId="77777777" w:rsidR="00BB30D8" w:rsidRDefault="00BB30D8" w:rsidP="00BB30D8">
      <w:pPr>
        <w:spacing w:before="0"/>
        <w:rPr>
          <w:rFonts w:eastAsia="Times New Roman" w:cs="Times New Roman"/>
          <w:b/>
          <w:bCs/>
          <w:color w:val="auto"/>
          <w:sz w:val="28"/>
          <w:szCs w:val="32"/>
          <w:lang w:val="en-GB" w:eastAsia="en-GB"/>
        </w:rPr>
      </w:pPr>
    </w:p>
    <w:p w14:paraId="06C5C293" w14:textId="77777777" w:rsidR="009E676D" w:rsidRDefault="009E676D">
      <w:pPr>
        <w:spacing w:before="0"/>
        <w:rPr>
          <w:rFonts w:eastAsia="Times New Roman" w:cs="Times New Roman"/>
          <w:b/>
          <w:bCs/>
          <w:color w:val="auto"/>
          <w:sz w:val="28"/>
          <w:szCs w:val="32"/>
          <w:lang w:val="en-GB" w:eastAsia="en-GB"/>
        </w:rPr>
      </w:pPr>
      <w:r>
        <w:rPr>
          <w:rFonts w:eastAsia="Times New Roman" w:cs="Times New Roman"/>
          <w:b/>
          <w:bCs/>
          <w:color w:val="auto"/>
          <w:sz w:val="28"/>
          <w:szCs w:val="32"/>
          <w:lang w:val="en-GB" w:eastAsia="en-GB"/>
        </w:rPr>
        <w:br w:type="page"/>
      </w:r>
    </w:p>
    <w:p w14:paraId="6BC63374" w14:textId="77777777" w:rsidR="00BB30D8" w:rsidRPr="009E676D" w:rsidRDefault="00BB30D8" w:rsidP="009E676D">
      <w:pPr>
        <w:rPr>
          <w:rFonts w:ascii="AQA Chevin Pro Medium" w:hAnsi="AQA Chevin Pro Medium"/>
          <w:b/>
          <w:bCs/>
          <w:color w:val="FFFFFF" w:themeColor="background1"/>
        </w:rPr>
      </w:pPr>
    </w:p>
    <w:tbl>
      <w:tblPr>
        <w:tblStyle w:val="LightList-Accent12"/>
        <w:tblW w:w="5000" w:type="pct"/>
        <w:tblLook w:val="04A0" w:firstRow="1" w:lastRow="0" w:firstColumn="1" w:lastColumn="0" w:noHBand="0" w:noVBand="1"/>
      </w:tblPr>
      <w:tblGrid>
        <w:gridCol w:w="10456"/>
      </w:tblGrid>
      <w:tr w:rsidR="009E676D" w:rsidRPr="009E676D" w14:paraId="732352AF" w14:textId="77777777" w:rsidTr="008C0329">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2DB0CFDE" w14:textId="77777777" w:rsidR="009E676D" w:rsidRPr="009E676D" w:rsidRDefault="009E676D" w:rsidP="00A86499">
            <w:pPr>
              <w:spacing w:after="120"/>
              <w:rPr>
                <w:rFonts w:ascii="AQA Chevin Pro Medium" w:hAnsi="AQA Chevin Pro Medium"/>
                <w:b/>
                <w:color w:val="FFFFFF" w:themeColor="background1"/>
              </w:rPr>
            </w:pPr>
            <w:r w:rsidRPr="009E676D">
              <w:rPr>
                <w:rFonts w:ascii="AQA Chevin Pro Medium" w:hAnsi="AQA Chevin Pro Medium"/>
                <w:b/>
                <w:color w:val="FFFFFF" w:themeColor="background1"/>
              </w:rPr>
              <w:t xml:space="preserve">Activity 2 Scientific vocabulary: Making measurements </w:t>
            </w:r>
          </w:p>
        </w:tc>
      </w:tr>
      <w:tr w:rsidR="009E676D" w:rsidRPr="009E676D" w14:paraId="29871272" w14:textId="77777777" w:rsidTr="008C0329">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D27F804" w14:textId="77777777" w:rsidR="009E676D" w:rsidRPr="009E676D" w:rsidRDefault="009E676D" w:rsidP="009E676D">
            <w:pPr>
              <w:spacing w:before="0" w:line="260" w:lineRule="atLeast"/>
              <w:rPr>
                <w:rFonts w:eastAsia="SimSun"/>
                <w:color w:val="auto"/>
                <w:szCs w:val="24"/>
                <w:shd w:val="clear" w:color="auto" w:fill="FFFFFF"/>
                <w:vertAlign w:val="superscript"/>
              </w:rPr>
            </w:pPr>
          </w:p>
          <w:p w14:paraId="71626F6B" w14:textId="77777777" w:rsidR="009E676D" w:rsidRPr="009E676D" w:rsidRDefault="009E676D" w:rsidP="009E676D">
            <w:pPr>
              <w:spacing w:before="0" w:line="260" w:lineRule="atLeast"/>
              <w:rPr>
                <w:rFonts w:eastAsia="SimSun"/>
                <w:color w:val="auto"/>
                <w:szCs w:val="24"/>
                <w:shd w:val="clear" w:color="auto" w:fill="FFFFFF"/>
              </w:rPr>
            </w:pPr>
            <w:r w:rsidRPr="009E676D">
              <w:rPr>
                <w:rFonts w:eastAsia="SimSun"/>
                <w:color w:val="auto"/>
                <w:szCs w:val="24"/>
                <w:shd w:val="clear" w:color="auto" w:fill="FFFFFF"/>
              </w:rPr>
              <w:t xml:space="preserve">Link each term on the left to the correct definition on the right. </w:t>
            </w:r>
          </w:p>
          <w:p w14:paraId="68593E06" w14:textId="77777777" w:rsidR="009E676D" w:rsidRPr="009E676D" w:rsidRDefault="009E676D" w:rsidP="009E676D">
            <w:pPr>
              <w:spacing w:before="0" w:line="260" w:lineRule="atLeast"/>
              <w:rPr>
                <w:rFonts w:eastAsia="SimSun"/>
                <w:color w:val="auto"/>
                <w:szCs w:val="24"/>
                <w:shd w:val="clear" w:color="auto" w:fill="FFFFFF"/>
                <w:vertAlign w:val="superscript"/>
              </w:rPr>
            </w:pPr>
          </w:p>
          <w:p w14:paraId="42AD6A95" w14:textId="77777777" w:rsidR="009E676D" w:rsidRPr="009E676D" w:rsidRDefault="00405D9A" w:rsidP="009E676D">
            <w:pPr>
              <w:spacing w:before="0" w:line="260" w:lineRule="atLeast"/>
              <w:rPr>
                <w:rFonts w:eastAsia="SimSun"/>
                <w:color w:val="auto"/>
                <w:szCs w:val="24"/>
                <w:shd w:val="clear" w:color="auto" w:fill="FFFFFF"/>
                <w:vertAlign w:val="superscript"/>
              </w:rPr>
            </w:pPr>
            <w:r w:rsidRPr="00405D9A">
              <w:rPr>
                <w:rFonts w:ascii="Calibri" w:eastAsia="Calibri" w:hAnsi="Calibri" w:cs="Times New Roman"/>
                <w:noProof/>
                <w:color w:val="auto"/>
                <w:lang w:val="en-GB" w:eastAsia="en-GB"/>
              </w:rPr>
              <w:drawing>
                <wp:inline distT="0" distB="0" distL="0" distR="0" wp14:anchorId="797E034C" wp14:editId="72517A82">
                  <wp:extent cx="5080883" cy="4337050"/>
                  <wp:effectExtent l="0" t="0" r="571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083396" cy="4339195"/>
                          </a:xfrm>
                          <a:prstGeom prst="rect">
                            <a:avLst/>
                          </a:prstGeom>
                        </pic:spPr>
                      </pic:pic>
                    </a:graphicData>
                  </a:graphic>
                </wp:inline>
              </w:drawing>
            </w:r>
          </w:p>
          <w:p w14:paraId="11DEC061" w14:textId="77777777" w:rsidR="009E676D" w:rsidRPr="009E676D" w:rsidRDefault="009E676D" w:rsidP="009E676D">
            <w:pPr>
              <w:spacing w:before="0" w:line="260" w:lineRule="atLeast"/>
              <w:rPr>
                <w:rFonts w:eastAsia="SimSun"/>
                <w:color w:val="auto"/>
                <w:szCs w:val="24"/>
                <w:shd w:val="clear" w:color="auto" w:fill="FFFFFF"/>
                <w:vertAlign w:val="superscript"/>
                <w:lang w:val="en-GB"/>
              </w:rPr>
            </w:pPr>
          </w:p>
        </w:tc>
      </w:tr>
    </w:tbl>
    <w:p w14:paraId="3DDB64A6" w14:textId="77777777" w:rsidR="009E676D" w:rsidRDefault="009E676D" w:rsidP="00BB30D8">
      <w:pPr>
        <w:spacing w:before="0"/>
        <w:rPr>
          <w:rFonts w:eastAsia="Times New Roman" w:cs="Times New Roman"/>
          <w:b/>
          <w:bCs/>
          <w:color w:val="auto"/>
          <w:sz w:val="28"/>
          <w:szCs w:val="32"/>
          <w:lang w:val="en-GB" w:eastAsia="en-GB"/>
        </w:rPr>
      </w:pPr>
    </w:p>
    <w:p w14:paraId="24B107DA" w14:textId="77777777" w:rsidR="009E676D" w:rsidRDefault="009E676D" w:rsidP="009E676D">
      <w:pPr>
        <w:rPr>
          <w:lang w:val="en-GB" w:eastAsia="en-GB"/>
        </w:rPr>
      </w:pPr>
      <w:r>
        <w:rPr>
          <w:lang w:val="en-GB" w:eastAsia="en-GB"/>
        </w:rPr>
        <w:br w:type="page"/>
      </w:r>
    </w:p>
    <w:p w14:paraId="3686FDFA" w14:textId="77777777" w:rsidR="00BB30D8" w:rsidRPr="00B11599" w:rsidRDefault="00BB30D8" w:rsidP="00BB30D8">
      <w:pPr>
        <w:spacing w:before="0"/>
        <w:rPr>
          <w:rFonts w:eastAsia="Times New Roman" w:cs="Times New Roman"/>
          <w:b/>
          <w:bCs/>
          <w:color w:val="auto"/>
          <w:szCs w:val="24"/>
          <w:lang w:val="en-GB" w:eastAsia="en-GB"/>
        </w:rPr>
      </w:pPr>
    </w:p>
    <w:tbl>
      <w:tblPr>
        <w:tblStyle w:val="LightList-Accent13"/>
        <w:tblW w:w="5000" w:type="pct"/>
        <w:tblLook w:val="04A0" w:firstRow="1" w:lastRow="0" w:firstColumn="1" w:lastColumn="0" w:noHBand="0" w:noVBand="1"/>
      </w:tblPr>
      <w:tblGrid>
        <w:gridCol w:w="10456"/>
      </w:tblGrid>
      <w:tr w:rsidR="009E676D" w:rsidRPr="009E676D" w14:paraId="3024194B" w14:textId="77777777" w:rsidTr="009E676D">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73CA3A1B" w14:textId="77777777" w:rsidR="009E676D" w:rsidRPr="009E676D" w:rsidRDefault="009E676D" w:rsidP="00A86499">
            <w:pPr>
              <w:spacing w:after="120"/>
              <w:rPr>
                <w:rFonts w:ascii="AQA Chevin Pro DemiBold" w:eastAsia="SimSun" w:hAnsi="AQA Chevin Pro DemiBold"/>
                <w:color w:val="FFFFFF"/>
                <w:sz w:val="28"/>
                <w:szCs w:val="28"/>
              </w:rPr>
            </w:pPr>
            <w:r w:rsidRPr="009E676D">
              <w:rPr>
                <w:rFonts w:ascii="AQA Chevin Pro Medium" w:hAnsi="AQA Chevin Pro Medium"/>
                <w:b/>
                <w:color w:val="FFFFFF" w:themeColor="background1"/>
              </w:rPr>
              <w:t>Activity 3 Scientific vocabulary: Errors</w:t>
            </w:r>
            <w:r w:rsidRPr="009E676D">
              <w:rPr>
                <w:rFonts w:ascii="AQA Chevin Pro DemiBold" w:eastAsia="SimSun" w:hAnsi="AQA Chevin Pro DemiBold"/>
                <w:color w:val="FFFFFF"/>
                <w:sz w:val="28"/>
                <w:szCs w:val="28"/>
              </w:rPr>
              <w:t xml:space="preserve"> </w:t>
            </w:r>
          </w:p>
        </w:tc>
      </w:tr>
      <w:tr w:rsidR="009E676D" w:rsidRPr="009E676D" w14:paraId="29424E76" w14:textId="77777777" w:rsidTr="009E676D">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73EB12E8" w14:textId="77777777" w:rsidR="009E676D" w:rsidRPr="009E676D" w:rsidRDefault="009E676D" w:rsidP="009E676D">
            <w:pPr>
              <w:spacing w:before="0" w:line="260" w:lineRule="atLeast"/>
              <w:rPr>
                <w:rFonts w:eastAsia="SimSun"/>
                <w:color w:val="auto"/>
                <w:szCs w:val="24"/>
                <w:shd w:val="clear" w:color="auto" w:fill="FFFFFF"/>
                <w:vertAlign w:val="superscript"/>
              </w:rPr>
            </w:pPr>
          </w:p>
          <w:p w14:paraId="1C41451F" w14:textId="77777777" w:rsidR="009E676D" w:rsidRPr="009E676D" w:rsidRDefault="009E676D" w:rsidP="009E676D">
            <w:pPr>
              <w:spacing w:before="0" w:line="260" w:lineRule="atLeast"/>
              <w:rPr>
                <w:rFonts w:eastAsia="SimSun"/>
                <w:color w:val="auto"/>
                <w:szCs w:val="24"/>
                <w:shd w:val="clear" w:color="auto" w:fill="FFFFFF"/>
              </w:rPr>
            </w:pPr>
            <w:r w:rsidRPr="009E676D">
              <w:rPr>
                <w:rFonts w:eastAsia="SimSun"/>
                <w:color w:val="auto"/>
                <w:szCs w:val="24"/>
                <w:shd w:val="clear" w:color="auto" w:fill="FFFFFF"/>
              </w:rPr>
              <w:t>Link each term on the left to the correct definition on the right.</w:t>
            </w:r>
          </w:p>
          <w:p w14:paraId="0F056D0A" w14:textId="77777777" w:rsidR="009E676D" w:rsidRPr="009E676D" w:rsidRDefault="009E676D" w:rsidP="009E676D">
            <w:pPr>
              <w:spacing w:before="0" w:line="260" w:lineRule="atLeast"/>
              <w:rPr>
                <w:rFonts w:eastAsia="SimSun"/>
                <w:color w:val="auto"/>
                <w:szCs w:val="24"/>
                <w:shd w:val="clear" w:color="auto" w:fill="FFFFFF"/>
                <w:vertAlign w:val="superscript"/>
              </w:rPr>
            </w:pPr>
          </w:p>
          <w:p w14:paraId="5E34C3A4" w14:textId="77777777" w:rsidR="009E676D" w:rsidRPr="009E676D" w:rsidRDefault="009E676D" w:rsidP="009E676D">
            <w:pPr>
              <w:spacing w:before="0" w:line="260" w:lineRule="atLeast"/>
              <w:rPr>
                <w:rFonts w:eastAsia="SimSun"/>
                <w:color w:val="auto"/>
                <w:szCs w:val="24"/>
                <w:shd w:val="clear" w:color="auto" w:fill="FFFFFF"/>
                <w:vertAlign w:val="superscript"/>
                <w:lang w:val="en-GB"/>
              </w:rPr>
            </w:pPr>
            <w:r w:rsidRPr="009E676D">
              <w:rPr>
                <w:rFonts w:eastAsia="SimSun"/>
                <w:noProof/>
                <w:color w:val="auto"/>
                <w:szCs w:val="24"/>
                <w:shd w:val="clear" w:color="auto" w:fill="FFFFFF"/>
                <w:vertAlign w:val="superscript"/>
                <w:lang w:val="en-GB" w:eastAsia="en-GB"/>
              </w:rPr>
              <w:drawing>
                <wp:inline distT="0" distB="0" distL="0" distR="0" wp14:anchorId="3AD5CFD4" wp14:editId="3792C292">
                  <wp:extent cx="5124450" cy="2943860"/>
                  <wp:effectExtent l="0" t="0" r="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ctivity 3 question.jpg"/>
                          <pic:cNvPicPr/>
                        </pic:nvPicPr>
                        <pic:blipFill>
                          <a:blip r:embed="rId14">
                            <a:extLst>
                              <a:ext uri="{28A0092B-C50C-407E-A947-70E740481C1C}">
                                <a14:useLocalDpi xmlns:a14="http://schemas.microsoft.com/office/drawing/2010/main" val="0"/>
                              </a:ext>
                            </a:extLst>
                          </a:blip>
                          <a:stretch>
                            <a:fillRect/>
                          </a:stretch>
                        </pic:blipFill>
                        <pic:spPr>
                          <a:xfrm>
                            <a:off x="0" y="0"/>
                            <a:ext cx="5125335" cy="2944368"/>
                          </a:xfrm>
                          <a:prstGeom prst="rect">
                            <a:avLst/>
                          </a:prstGeom>
                        </pic:spPr>
                      </pic:pic>
                    </a:graphicData>
                  </a:graphic>
                </wp:inline>
              </w:drawing>
            </w:r>
          </w:p>
        </w:tc>
      </w:tr>
    </w:tbl>
    <w:p w14:paraId="6FC8BD36" w14:textId="77777777" w:rsidR="00BB30D8" w:rsidRDefault="00BB30D8" w:rsidP="00BB30D8">
      <w:pPr>
        <w:spacing w:before="0"/>
        <w:rPr>
          <w:rFonts w:eastAsia="Times New Roman" w:cs="Times New Roman"/>
          <w:b/>
          <w:bCs/>
          <w:color w:val="auto"/>
          <w:sz w:val="28"/>
          <w:szCs w:val="32"/>
          <w:lang w:val="en-GB" w:eastAsia="en-GB"/>
        </w:rPr>
      </w:pPr>
    </w:p>
    <w:p w14:paraId="030FB13D" w14:textId="77777777" w:rsidR="009E676D" w:rsidRPr="009E676D" w:rsidRDefault="009E676D" w:rsidP="005B302B">
      <w:pPr>
        <w:pStyle w:val="AQASectionTitle2"/>
        <w:spacing w:before="0"/>
      </w:pPr>
      <w:r w:rsidRPr="009E676D">
        <w:t xml:space="preserve">Understanding and using </w:t>
      </w:r>
      <w:bookmarkStart w:id="3" w:name="_Toc446506084"/>
      <w:r w:rsidRPr="009E676D">
        <w:t>SI units</w:t>
      </w:r>
      <w:bookmarkEnd w:id="3"/>
    </w:p>
    <w:p w14:paraId="0C0F24F0" w14:textId="77777777" w:rsidR="00BB30D8" w:rsidRPr="00B11599" w:rsidRDefault="00BB30D8" w:rsidP="005B302B">
      <w:pPr>
        <w:spacing w:before="0"/>
        <w:rPr>
          <w:rFonts w:eastAsia="Times New Roman" w:cs="Times New Roman"/>
          <w:b/>
          <w:bCs/>
          <w:color w:val="auto"/>
          <w:szCs w:val="24"/>
          <w:lang w:val="en-GB" w:eastAsia="en-GB"/>
        </w:rPr>
      </w:pPr>
    </w:p>
    <w:p w14:paraId="3C08D25F" w14:textId="77777777" w:rsidR="005B302B" w:rsidRPr="005B302B" w:rsidRDefault="005B302B" w:rsidP="005B302B">
      <w:pPr>
        <w:spacing w:before="0"/>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Every measurement has a size (eg 2.7) and a unit (eg metres or kilograms). Sometimes, there are different units available for the same type of measurement. For example, milligram, gram, kilogram and tonne are all units used for mass. </w:t>
      </w:r>
    </w:p>
    <w:p w14:paraId="397B6669" w14:textId="77777777" w:rsidR="005B302B" w:rsidRPr="005B302B" w:rsidRDefault="005B302B" w:rsidP="005B302B">
      <w:pPr>
        <w:spacing w:before="0" w:line="260" w:lineRule="atLeast"/>
        <w:rPr>
          <w:rFonts w:eastAsia="Times New Roman" w:cs="Times New Roman"/>
          <w:color w:val="auto"/>
          <w:szCs w:val="24"/>
          <w:lang w:val="en-GB" w:eastAsia="en-GB"/>
        </w:rPr>
      </w:pPr>
    </w:p>
    <w:p w14:paraId="4E14A7E1"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There is a standard system of units, called the SI units, which are used for most scientific purposes. </w:t>
      </w:r>
    </w:p>
    <w:p w14:paraId="0979457F" w14:textId="77777777" w:rsidR="005B302B" w:rsidRPr="005B302B" w:rsidRDefault="005B302B" w:rsidP="005B302B">
      <w:pPr>
        <w:spacing w:before="0" w:line="260" w:lineRule="atLeast"/>
        <w:rPr>
          <w:rFonts w:eastAsia="Times New Roman" w:cs="Times New Roman"/>
          <w:color w:val="auto"/>
          <w:szCs w:val="24"/>
          <w:lang w:val="en-GB" w:eastAsia="en-GB"/>
        </w:rPr>
      </w:pPr>
    </w:p>
    <w:p w14:paraId="0C6BDC0D"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These units have all been defined by experiment so that the size of, say, a metre in the UK is the same as a metre in China. </w:t>
      </w:r>
    </w:p>
    <w:p w14:paraId="20E59A11" w14:textId="77777777" w:rsidR="005B302B" w:rsidRPr="005B302B" w:rsidRDefault="005B302B" w:rsidP="005B302B">
      <w:pPr>
        <w:spacing w:before="0" w:line="260" w:lineRule="atLeast"/>
        <w:rPr>
          <w:rFonts w:eastAsia="Times New Roman" w:cs="Times New Roman"/>
          <w:color w:val="auto"/>
          <w:szCs w:val="24"/>
          <w:lang w:val="en-GB" w:eastAsia="en-GB"/>
        </w:rPr>
      </w:pPr>
    </w:p>
    <w:p w14:paraId="2354529F"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There are seven SI base units, which are given in the table.</w:t>
      </w:r>
    </w:p>
    <w:p w14:paraId="74F26C6F" w14:textId="77777777" w:rsidR="005B302B" w:rsidRPr="00B11599" w:rsidRDefault="005B302B" w:rsidP="00BB30D8">
      <w:pPr>
        <w:spacing w:before="0"/>
        <w:rPr>
          <w:rFonts w:eastAsia="Times New Roman" w:cs="Times New Roman"/>
          <w:b/>
          <w:bCs/>
          <w:color w:val="auto"/>
          <w:szCs w:val="24"/>
          <w:lang w:val="en-GB" w:eastAsia="en-GB"/>
        </w:rPr>
      </w:pPr>
    </w:p>
    <w:tbl>
      <w:tblPr>
        <w:tblStyle w:val="TableGrid4"/>
        <w:tblW w:w="5000" w:type="pct"/>
        <w:tblLook w:val="04A0" w:firstRow="1" w:lastRow="0" w:firstColumn="1" w:lastColumn="0" w:noHBand="0" w:noVBand="1"/>
      </w:tblPr>
      <w:tblGrid>
        <w:gridCol w:w="3485"/>
        <w:gridCol w:w="3485"/>
        <w:gridCol w:w="3486"/>
      </w:tblGrid>
      <w:tr w:rsidR="00B45DBA" w:rsidRPr="005B302B" w14:paraId="6B4FF955" w14:textId="77777777" w:rsidTr="00DF4294">
        <w:trPr>
          <w:trHeight w:val="325"/>
        </w:trPr>
        <w:tc>
          <w:tcPr>
            <w:tcW w:w="1666" w:type="pct"/>
            <w:shd w:val="clear" w:color="auto" w:fill="4F81BD" w:themeFill="accent1"/>
            <w:vAlign w:val="center"/>
          </w:tcPr>
          <w:p w14:paraId="1336D3E4" w14:textId="77777777" w:rsidR="005B302B" w:rsidRPr="005B302B" w:rsidRDefault="005B302B" w:rsidP="00A86499">
            <w:pPr>
              <w:spacing w:after="120"/>
              <w:rPr>
                <w:rFonts w:ascii="AQA Chevin Pro Medium" w:eastAsiaTheme="minorEastAsia" w:hAnsi="AQA Chevin Pro Medium"/>
                <w:b/>
                <w:bCs/>
                <w:color w:val="FFFFFF" w:themeColor="background1"/>
                <w:lang w:val="en-US" w:eastAsia="en-US"/>
              </w:rPr>
            </w:pPr>
            <w:r w:rsidRPr="005B302B">
              <w:rPr>
                <w:rFonts w:ascii="AQA Chevin Pro Medium" w:eastAsiaTheme="minorEastAsia" w:hAnsi="AQA Chevin Pro Medium"/>
                <w:b/>
                <w:bCs/>
                <w:color w:val="FFFFFF" w:themeColor="background1"/>
                <w:lang w:val="en-US" w:eastAsia="en-US"/>
              </w:rPr>
              <w:t>Physical quantity</w:t>
            </w:r>
          </w:p>
        </w:tc>
        <w:tc>
          <w:tcPr>
            <w:tcW w:w="1666" w:type="pct"/>
            <w:shd w:val="clear" w:color="auto" w:fill="4F81BD" w:themeFill="accent1"/>
            <w:vAlign w:val="center"/>
          </w:tcPr>
          <w:p w14:paraId="396B8528" w14:textId="77777777" w:rsidR="005B302B" w:rsidRPr="005B302B" w:rsidRDefault="005B302B" w:rsidP="00A86499">
            <w:pPr>
              <w:spacing w:after="120" w:line="260" w:lineRule="atLeast"/>
              <w:rPr>
                <w:rFonts w:ascii="AQA Chevin Pro Medium" w:eastAsiaTheme="minorEastAsia" w:hAnsi="AQA Chevin Pro Medium"/>
                <w:b/>
                <w:bCs/>
                <w:color w:val="FFFFFF" w:themeColor="background1"/>
                <w:lang w:val="en-US" w:eastAsia="en-US"/>
              </w:rPr>
            </w:pPr>
            <w:r w:rsidRPr="005B302B">
              <w:rPr>
                <w:rFonts w:ascii="AQA Chevin Pro Medium" w:eastAsiaTheme="minorEastAsia" w:hAnsi="AQA Chevin Pro Medium"/>
                <w:b/>
                <w:bCs/>
                <w:color w:val="FFFFFF" w:themeColor="background1"/>
                <w:lang w:val="en-US" w:eastAsia="en-US"/>
              </w:rPr>
              <w:t>Unit</w:t>
            </w:r>
          </w:p>
        </w:tc>
        <w:tc>
          <w:tcPr>
            <w:tcW w:w="1667" w:type="pct"/>
            <w:shd w:val="clear" w:color="auto" w:fill="4F81BD" w:themeFill="accent1"/>
            <w:vAlign w:val="center"/>
          </w:tcPr>
          <w:p w14:paraId="6CE01344" w14:textId="77777777" w:rsidR="005B302B" w:rsidRPr="005B302B" w:rsidRDefault="005B302B" w:rsidP="00A86499">
            <w:pPr>
              <w:spacing w:after="120"/>
              <w:rPr>
                <w:rFonts w:ascii="AQA Chevin Pro DemiBold" w:hAnsi="AQA Chevin Pro DemiBold"/>
                <w:bCs/>
                <w:color w:val="auto"/>
              </w:rPr>
            </w:pPr>
            <w:r w:rsidRPr="005B302B">
              <w:rPr>
                <w:rFonts w:ascii="AQA Chevin Pro Medium" w:eastAsiaTheme="minorEastAsia" w:hAnsi="AQA Chevin Pro Medium"/>
                <w:b/>
                <w:bCs/>
                <w:color w:val="FFFFFF" w:themeColor="background1"/>
                <w:lang w:val="en-US" w:eastAsia="en-US"/>
              </w:rPr>
              <w:t>Abbreviation</w:t>
            </w:r>
          </w:p>
        </w:tc>
      </w:tr>
      <w:tr w:rsidR="005B302B" w:rsidRPr="005B302B" w14:paraId="08948686" w14:textId="77777777" w:rsidTr="00DF4294">
        <w:trPr>
          <w:trHeight w:val="325"/>
        </w:trPr>
        <w:tc>
          <w:tcPr>
            <w:tcW w:w="1666" w:type="pct"/>
            <w:vAlign w:val="center"/>
          </w:tcPr>
          <w:p w14:paraId="761D25CA" w14:textId="77777777" w:rsidR="005B302B" w:rsidRPr="005B302B" w:rsidRDefault="005B302B" w:rsidP="00B11599">
            <w:pPr>
              <w:spacing w:before="0" w:line="260" w:lineRule="atLeast"/>
              <w:rPr>
                <w:color w:val="auto"/>
              </w:rPr>
            </w:pPr>
            <w:r w:rsidRPr="005B302B">
              <w:rPr>
                <w:color w:val="auto"/>
              </w:rPr>
              <w:t>Mass</w:t>
            </w:r>
          </w:p>
        </w:tc>
        <w:tc>
          <w:tcPr>
            <w:tcW w:w="1666" w:type="pct"/>
            <w:vAlign w:val="center"/>
          </w:tcPr>
          <w:p w14:paraId="573FB696" w14:textId="77777777" w:rsidR="005B302B" w:rsidRPr="005B302B" w:rsidRDefault="005B302B" w:rsidP="00B11599">
            <w:pPr>
              <w:spacing w:before="0" w:line="260" w:lineRule="atLeast"/>
              <w:rPr>
                <w:color w:val="auto"/>
              </w:rPr>
            </w:pPr>
            <w:r w:rsidRPr="005B302B">
              <w:rPr>
                <w:color w:val="auto"/>
              </w:rPr>
              <w:t>kilogram</w:t>
            </w:r>
          </w:p>
        </w:tc>
        <w:tc>
          <w:tcPr>
            <w:tcW w:w="1667" w:type="pct"/>
            <w:vAlign w:val="center"/>
          </w:tcPr>
          <w:p w14:paraId="424C6A3D" w14:textId="77777777" w:rsidR="005B302B" w:rsidRPr="005B302B" w:rsidRDefault="005B302B" w:rsidP="00B11599">
            <w:pPr>
              <w:spacing w:before="0" w:line="260" w:lineRule="atLeast"/>
              <w:rPr>
                <w:color w:val="auto"/>
              </w:rPr>
            </w:pPr>
            <w:r w:rsidRPr="005B302B">
              <w:rPr>
                <w:color w:val="auto"/>
              </w:rPr>
              <w:t>kg</w:t>
            </w:r>
          </w:p>
        </w:tc>
      </w:tr>
      <w:tr w:rsidR="005B302B" w:rsidRPr="005B302B" w14:paraId="21B9FFCD" w14:textId="77777777" w:rsidTr="00DF4294">
        <w:trPr>
          <w:trHeight w:val="325"/>
        </w:trPr>
        <w:tc>
          <w:tcPr>
            <w:tcW w:w="1666" w:type="pct"/>
            <w:vAlign w:val="center"/>
          </w:tcPr>
          <w:p w14:paraId="44F9666C" w14:textId="77777777" w:rsidR="005B302B" w:rsidRPr="005B302B" w:rsidRDefault="005B302B" w:rsidP="00B11599">
            <w:pPr>
              <w:spacing w:before="0" w:line="260" w:lineRule="atLeast"/>
              <w:rPr>
                <w:color w:val="auto"/>
              </w:rPr>
            </w:pPr>
            <w:r w:rsidRPr="005B302B">
              <w:rPr>
                <w:color w:val="auto"/>
              </w:rPr>
              <w:t>Length</w:t>
            </w:r>
          </w:p>
        </w:tc>
        <w:tc>
          <w:tcPr>
            <w:tcW w:w="1666" w:type="pct"/>
            <w:vAlign w:val="center"/>
          </w:tcPr>
          <w:p w14:paraId="2EDB095D" w14:textId="77777777" w:rsidR="005B302B" w:rsidRPr="005B302B" w:rsidRDefault="005B302B" w:rsidP="00B11599">
            <w:pPr>
              <w:spacing w:before="0" w:line="260" w:lineRule="atLeast"/>
              <w:rPr>
                <w:color w:val="auto"/>
              </w:rPr>
            </w:pPr>
            <w:r w:rsidRPr="005B302B">
              <w:rPr>
                <w:color w:val="auto"/>
              </w:rPr>
              <w:t>metre</w:t>
            </w:r>
          </w:p>
        </w:tc>
        <w:tc>
          <w:tcPr>
            <w:tcW w:w="1667" w:type="pct"/>
            <w:vAlign w:val="center"/>
          </w:tcPr>
          <w:p w14:paraId="2402FD3E" w14:textId="77777777" w:rsidR="005B302B" w:rsidRPr="005B302B" w:rsidRDefault="005B302B" w:rsidP="00B11599">
            <w:pPr>
              <w:spacing w:before="0" w:line="260" w:lineRule="atLeast"/>
              <w:rPr>
                <w:color w:val="auto"/>
              </w:rPr>
            </w:pPr>
            <w:r w:rsidRPr="005B302B">
              <w:rPr>
                <w:color w:val="auto"/>
              </w:rPr>
              <w:t>m</w:t>
            </w:r>
          </w:p>
        </w:tc>
      </w:tr>
      <w:tr w:rsidR="005B302B" w:rsidRPr="005B302B" w14:paraId="67015CE9" w14:textId="77777777" w:rsidTr="00DF4294">
        <w:trPr>
          <w:trHeight w:val="325"/>
        </w:trPr>
        <w:tc>
          <w:tcPr>
            <w:tcW w:w="1666" w:type="pct"/>
            <w:vAlign w:val="center"/>
          </w:tcPr>
          <w:p w14:paraId="779731DD" w14:textId="77777777" w:rsidR="005B302B" w:rsidRPr="005B302B" w:rsidRDefault="005B302B" w:rsidP="00B11599">
            <w:pPr>
              <w:spacing w:before="0" w:line="260" w:lineRule="atLeast"/>
              <w:rPr>
                <w:color w:val="auto"/>
              </w:rPr>
            </w:pPr>
            <w:r w:rsidRPr="005B302B">
              <w:rPr>
                <w:color w:val="auto"/>
              </w:rPr>
              <w:t>Time</w:t>
            </w:r>
          </w:p>
        </w:tc>
        <w:tc>
          <w:tcPr>
            <w:tcW w:w="1666" w:type="pct"/>
            <w:vAlign w:val="center"/>
          </w:tcPr>
          <w:p w14:paraId="7E60D5AE" w14:textId="77777777" w:rsidR="005B302B" w:rsidRPr="005B302B" w:rsidRDefault="005B302B" w:rsidP="00B11599">
            <w:pPr>
              <w:spacing w:before="0" w:line="260" w:lineRule="atLeast"/>
              <w:rPr>
                <w:color w:val="auto"/>
              </w:rPr>
            </w:pPr>
            <w:r w:rsidRPr="005B302B">
              <w:rPr>
                <w:color w:val="auto"/>
              </w:rPr>
              <w:t>second</w:t>
            </w:r>
          </w:p>
        </w:tc>
        <w:tc>
          <w:tcPr>
            <w:tcW w:w="1667" w:type="pct"/>
            <w:vAlign w:val="center"/>
          </w:tcPr>
          <w:p w14:paraId="63F271B7" w14:textId="77777777" w:rsidR="005B302B" w:rsidRPr="005B302B" w:rsidRDefault="005B302B" w:rsidP="00B11599">
            <w:pPr>
              <w:spacing w:before="0" w:line="260" w:lineRule="atLeast"/>
              <w:rPr>
                <w:color w:val="auto"/>
              </w:rPr>
            </w:pPr>
            <w:r w:rsidRPr="005B302B">
              <w:rPr>
                <w:color w:val="auto"/>
              </w:rPr>
              <w:t>s</w:t>
            </w:r>
          </w:p>
        </w:tc>
      </w:tr>
      <w:tr w:rsidR="005B302B" w:rsidRPr="005B302B" w14:paraId="549B01E0" w14:textId="77777777" w:rsidTr="00DF4294">
        <w:trPr>
          <w:trHeight w:val="325"/>
        </w:trPr>
        <w:tc>
          <w:tcPr>
            <w:tcW w:w="1666" w:type="pct"/>
            <w:vAlign w:val="center"/>
          </w:tcPr>
          <w:p w14:paraId="3A5631E8" w14:textId="77777777" w:rsidR="005B302B" w:rsidRPr="005B302B" w:rsidRDefault="005B302B" w:rsidP="00B11599">
            <w:pPr>
              <w:spacing w:before="0" w:line="260" w:lineRule="atLeast"/>
              <w:rPr>
                <w:color w:val="auto"/>
              </w:rPr>
            </w:pPr>
            <w:r w:rsidRPr="005B302B">
              <w:rPr>
                <w:color w:val="auto"/>
              </w:rPr>
              <w:t>Electric current</w:t>
            </w:r>
          </w:p>
        </w:tc>
        <w:tc>
          <w:tcPr>
            <w:tcW w:w="1666" w:type="pct"/>
            <w:vAlign w:val="center"/>
          </w:tcPr>
          <w:p w14:paraId="17C57444" w14:textId="77777777" w:rsidR="005B302B" w:rsidRPr="005B302B" w:rsidRDefault="005B302B" w:rsidP="00B11599">
            <w:pPr>
              <w:spacing w:before="0" w:line="260" w:lineRule="atLeast"/>
              <w:rPr>
                <w:color w:val="auto"/>
              </w:rPr>
            </w:pPr>
            <w:r w:rsidRPr="005B302B">
              <w:rPr>
                <w:color w:val="auto"/>
              </w:rPr>
              <w:t xml:space="preserve">ampere </w:t>
            </w:r>
          </w:p>
        </w:tc>
        <w:tc>
          <w:tcPr>
            <w:tcW w:w="1667" w:type="pct"/>
            <w:vAlign w:val="center"/>
          </w:tcPr>
          <w:p w14:paraId="0D0A0629" w14:textId="77777777" w:rsidR="005B302B" w:rsidRPr="005B302B" w:rsidRDefault="005B302B" w:rsidP="00B11599">
            <w:pPr>
              <w:spacing w:before="0" w:line="260" w:lineRule="atLeast"/>
              <w:rPr>
                <w:color w:val="auto"/>
              </w:rPr>
            </w:pPr>
            <w:r w:rsidRPr="005B302B">
              <w:rPr>
                <w:color w:val="auto"/>
              </w:rPr>
              <w:t>A</w:t>
            </w:r>
          </w:p>
        </w:tc>
      </w:tr>
      <w:tr w:rsidR="005B302B" w:rsidRPr="005B302B" w14:paraId="6822411D" w14:textId="77777777" w:rsidTr="00DF4294">
        <w:trPr>
          <w:trHeight w:val="325"/>
        </w:trPr>
        <w:tc>
          <w:tcPr>
            <w:tcW w:w="1666" w:type="pct"/>
            <w:vAlign w:val="center"/>
          </w:tcPr>
          <w:p w14:paraId="59A3C3F1" w14:textId="77777777" w:rsidR="005B302B" w:rsidRPr="005B302B" w:rsidRDefault="005B302B" w:rsidP="00B11599">
            <w:pPr>
              <w:spacing w:before="0" w:line="260" w:lineRule="atLeast"/>
              <w:rPr>
                <w:color w:val="auto"/>
              </w:rPr>
            </w:pPr>
            <w:r w:rsidRPr="005B302B">
              <w:rPr>
                <w:color w:val="auto"/>
              </w:rPr>
              <w:t>Temperature</w:t>
            </w:r>
          </w:p>
        </w:tc>
        <w:tc>
          <w:tcPr>
            <w:tcW w:w="1666" w:type="pct"/>
            <w:vAlign w:val="center"/>
          </w:tcPr>
          <w:p w14:paraId="7AA0DF05" w14:textId="77777777" w:rsidR="005B302B" w:rsidRPr="005B302B" w:rsidRDefault="005B302B" w:rsidP="00B11599">
            <w:pPr>
              <w:spacing w:before="0" w:line="260" w:lineRule="atLeast"/>
              <w:rPr>
                <w:color w:val="auto"/>
              </w:rPr>
            </w:pPr>
            <w:r w:rsidRPr="005B302B">
              <w:rPr>
                <w:color w:val="auto"/>
              </w:rPr>
              <w:t>kelvin</w:t>
            </w:r>
          </w:p>
        </w:tc>
        <w:tc>
          <w:tcPr>
            <w:tcW w:w="1667" w:type="pct"/>
            <w:vAlign w:val="center"/>
          </w:tcPr>
          <w:p w14:paraId="0898C74B" w14:textId="77777777" w:rsidR="005B302B" w:rsidRPr="005B302B" w:rsidRDefault="005B302B" w:rsidP="00B11599">
            <w:pPr>
              <w:spacing w:before="0" w:line="260" w:lineRule="atLeast"/>
              <w:rPr>
                <w:color w:val="auto"/>
              </w:rPr>
            </w:pPr>
            <w:r w:rsidRPr="005B302B">
              <w:rPr>
                <w:color w:val="auto"/>
              </w:rPr>
              <w:t>K</w:t>
            </w:r>
          </w:p>
        </w:tc>
      </w:tr>
      <w:tr w:rsidR="005B302B" w:rsidRPr="005B302B" w14:paraId="732B124C" w14:textId="77777777" w:rsidTr="00DF4294">
        <w:trPr>
          <w:trHeight w:val="325"/>
        </w:trPr>
        <w:tc>
          <w:tcPr>
            <w:tcW w:w="1666" w:type="pct"/>
            <w:vAlign w:val="center"/>
          </w:tcPr>
          <w:p w14:paraId="0528F092" w14:textId="77777777" w:rsidR="005B302B" w:rsidRPr="005B302B" w:rsidRDefault="005B302B" w:rsidP="00B11599">
            <w:pPr>
              <w:spacing w:before="0" w:line="260" w:lineRule="atLeast"/>
              <w:rPr>
                <w:color w:val="auto"/>
              </w:rPr>
            </w:pPr>
            <w:r w:rsidRPr="005B302B">
              <w:rPr>
                <w:color w:val="auto"/>
              </w:rPr>
              <w:t>Amount of substance</w:t>
            </w:r>
          </w:p>
        </w:tc>
        <w:tc>
          <w:tcPr>
            <w:tcW w:w="1666" w:type="pct"/>
            <w:vAlign w:val="center"/>
          </w:tcPr>
          <w:p w14:paraId="0EA1CE42" w14:textId="77777777" w:rsidR="005B302B" w:rsidRPr="005B302B" w:rsidRDefault="005B302B" w:rsidP="00B11599">
            <w:pPr>
              <w:spacing w:before="0" w:line="260" w:lineRule="atLeast"/>
              <w:rPr>
                <w:color w:val="auto"/>
              </w:rPr>
            </w:pPr>
            <w:r w:rsidRPr="005B302B">
              <w:rPr>
                <w:color w:val="auto"/>
              </w:rPr>
              <w:t>mole</w:t>
            </w:r>
          </w:p>
        </w:tc>
        <w:tc>
          <w:tcPr>
            <w:tcW w:w="1667" w:type="pct"/>
            <w:vAlign w:val="center"/>
          </w:tcPr>
          <w:p w14:paraId="70727CCF" w14:textId="77777777" w:rsidR="005B302B" w:rsidRPr="005B302B" w:rsidRDefault="005B302B" w:rsidP="00B11599">
            <w:pPr>
              <w:spacing w:before="0" w:line="260" w:lineRule="atLeast"/>
              <w:rPr>
                <w:color w:val="auto"/>
              </w:rPr>
            </w:pPr>
            <w:r w:rsidRPr="005B302B">
              <w:rPr>
                <w:color w:val="auto"/>
              </w:rPr>
              <w:t>mol</w:t>
            </w:r>
          </w:p>
        </w:tc>
      </w:tr>
      <w:tr w:rsidR="005B302B" w:rsidRPr="005B302B" w14:paraId="43FAC74F" w14:textId="77777777" w:rsidTr="00DF4294">
        <w:trPr>
          <w:trHeight w:val="325"/>
        </w:trPr>
        <w:tc>
          <w:tcPr>
            <w:tcW w:w="1666" w:type="pct"/>
            <w:vAlign w:val="center"/>
          </w:tcPr>
          <w:p w14:paraId="5669EC9D" w14:textId="77777777" w:rsidR="005B302B" w:rsidRPr="005B302B" w:rsidRDefault="005B302B" w:rsidP="00B11599">
            <w:pPr>
              <w:spacing w:before="0" w:line="260" w:lineRule="atLeast"/>
              <w:rPr>
                <w:color w:val="auto"/>
              </w:rPr>
            </w:pPr>
            <w:r w:rsidRPr="005B302B">
              <w:rPr>
                <w:color w:val="auto"/>
              </w:rPr>
              <w:t>luminous intensity</w:t>
            </w:r>
          </w:p>
        </w:tc>
        <w:tc>
          <w:tcPr>
            <w:tcW w:w="1666" w:type="pct"/>
            <w:vAlign w:val="center"/>
          </w:tcPr>
          <w:p w14:paraId="38A71861" w14:textId="77777777" w:rsidR="005B302B" w:rsidRPr="005B302B" w:rsidRDefault="005B302B" w:rsidP="00B11599">
            <w:pPr>
              <w:spacing w:before="0" w:line="260" w:lineRule="atLeast"/>
              <w:rPr>
                <w:color w:val="auto"/>
              </w:rPr>
            </w:pPr>
            <w:r w:rsidRPr="005B302B">
              <w:rPr>
                <w:color w:val="auto"/>
              </w:rPr>
              <w:t>candela</w:t>
            </w:r>
          </w:p>
        </w:tc>
        <w:tc>
          <w:tcPr>
            <w:tcW w:w="1667" w:type="pct"/>
            <w:vAlign w:val="center"/>
          </w:tcPr>
          <w:p w14:paraId="7D5F16CE" w14:textId="77777777" w:rsidR="005B302B" w:rsidRPr="005B302B" w:rsidRDefault="005B302B" w:rsidP="00B11599">
            <w:pPr>
              <w:spacing w:before="0" w:line="260" w:lineRule="atLeast"/>
              <w:rPr>
                <w:color w:val="auto"/>
              </w:rPr>
            </w:pPr>
            <w:r w:rsidRPr="005B302B">
              <w:rPr>
                <w:color w:val="auto"/>
              </w:rPr>
              <w:t>cd</w:t>
            </w:r>
          </w:p>
        </w:tc>
      </w:tr>
    </w:tbl>
    <w:p w14:paraId="06BCFFE3" w14:textId="77777777" w:rsidR="005B302B" w:rsidRDefault="005B302B" w:rsidP="005B302B">
      <w:pPr>
        <w:spacing w:before="0" w:line="260" w:lineRule="atLeast"/>
        <w:rPr>
          <w:rFonts w:eastAsia="Times New Roman" w:cs="Times New Roman"/>
          <w:color w:val="auto"/>
          <w:szCs w:val="24"/>
          <w:lang w:val="en-GB" w:eastAsia="en-GB"/>
        </w:rPr>
      </w:pPr>
    </w:p>
    <w:p w14:paraId="1BB1674E" w14:textId="77777777" w:rsidR="00BB30D8" w:rsidRDefault="005B302B" w:rsidP="00A86499">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All other units can be derived from the SI base units.  For example, area is measured in metres square (written as m</w:t>
      </w:r>
      <w:r w:rsidRPr="005B302B">
        <w:rPr>
          <w:rFonts w:eastAsia="Times New Roman" w:cs="Times New Roman"/>
          <w:color w:val="auto"/>
          <w:szCs w:val="24"/>
          <w:vertAlign w:val="superscript"/>
          <w:lang w:val="en-GB" w:eastAsia="en-GB"/>
        </w:rPr>
        <w:t>2</w:t>
      </w:r>
      <w:r w:rsidRPr="005B302B">
        <w:rPr>
          <w:rFonts w:eastAsia="Times New Roman" w:cs="Times New Roman"/>
          <w:color w:val="auto"/>
          <w:szCs w:val="24"/>
          <w:lang w:val="en-GB" w:eastAsia="en-GB"/>
        </w:rPr>
        <w:t>) and speed is measured in metres per second (written as m s</w:t>
      </w:r>
      <w:r w:rsidRPr="005B302B">
        <w:rPr>
          <w:rFonts w:eastAsia="Times New Roman" w:cs="Times New Roman"/>
          <w:color w:val="auto"/>
          <w:szCs w:val="24"/>
          <w:vertAlign w:val="superscript"/>
          <w:lang w:val="en-GB" w:eastAsia="en-GB"/>
        </w:rPr>
        <w:t>–1</w:t>
      </w:r>
      <w:r w:rsidRPr="005B302B">
        <w:rPr>
          <w:rFonts w:eastAsia="Times New Roman" w:cs="Times New Roman"/>
          <w:color w:val="auto"/>
          <w:szCs w:val="24"/>
          <w:lang w:val="en-GB" w:eastAsia="en-GB"/>
        </w:rPr>
        <w:t>: not that this is a change from GCSE, where it would be written as m/s).</w:t>
      </w:r>
    </w:p>
    <w:p w14:paraId="7FD4EBE1" w14:textId="77777777" w:rsidR="00A86499" w:rsidRPr="00A86499" w:rsidRDefault="00A86499" w:rsidP="00A86499">
      <w:pPr>
        <w:spacing w:before="0" w:line="260" w:lineRule="atLeast"/>
        <w:rPr>
          <w:rFonts w:eastAsia="Times New Roman" w:cs="Times New Roman"/>
          <w:color w:val="auto"/>
          <w:szCs w:val="24"/>
          <w:lang w:val="en-GB" w:eastAsia="en-GB"/>
        </w:rPr>
      </w:pPr>
    </w:p>
    <w:p w14:paraId="266A210F" w14:textId="77777777" w:rsidR="005B302B" w:rsidRPr="005B302B" w:rsidRDefault="005B302B" w:rsidP="005B302B">
      <w:pPr>
        <w:pStyle w:val="AQASectionTitle2"/>
        <w:spacing w:before="0"/>
      </w:pPr>
      <w:r w:rsidRPr="005B302B">
        <w:t>Using prefixes and powers of ten</w:t>
      </w:r>
    </w:p>
    <w:p w14:paraId="5082FBEA" w14:textId="77777777" w:rsidR="005B302B" w:rsidRDefault="005B302B" w:rsidP="00BB30D8">
      <w:pPr>
        <w:spacing w:before="0"/>
      </w:pPr>
    </w:p>
    <w:p w14:paraId="4C071414"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lastRenderedPageBreak/>
        <w:t>Very large and very small numbers can be complicated to work with if written out in full with their SI unit.  For example, measuring the width of a hair or the distance from Manchester to London in metres (the SI unit for length) would give numbers with a lot of zeros before or after the decimal point, which would be difficult to work with.</w:t>
      </w:r>
    </w:p>
    <w:p w14:paraId="469A1576" w14:textId="77777777" w:rsidR="005B302B" w:rsidRPr="005B302B" w:rsidRDefault="005B302B" w:rsidP="005B302B">
      <w:pPr>
        <w:spacing w:before="0"/>
        <w:rPr>
          <w:rFonts w:eastAsia="Times New Roman" w:cs="Times New Roman"/>
          <w:color w:val="auto"/>
          <w:sz w:val="20"/>
          <w:szCs w:val="20"/>
          <w:lang w:val="en-GB" w:eastAsia="en-GB"/>
        </w:rPr>
      </w:pPr>
    </w:p>
    <w:p w14:paraId="203633AD"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So, we use prefixes that multiply or divide the numbers by different powers of ten to give numbers that are easier to work with. You will be familiar with the prefixes milli (meaning 1/1000), centi (1/100), and kilo (1 </w:t>
      </w:r>
      <w:r w:rsidRPr="005B302B">
        <w:rPr>
          <w:rFonts w:eastAsia="Times New Roman"/>
          <w:color w:val="auto"/>
          <w:szCs w:val="24"/>
          <w:lang w:val="en-GB" w:eastAsia="en-GB"/>
        </w:rPr>
        <w:t xml:space="preserve">× </w:t>
      </w:r>
      <w:r w:rsidRPr="005B302B">
        <w:rPr>
          <w:rFonts w:eastAsia="Times New Roman" w:cs="Times New Roman"/>
          <w:color w:val="auto"/>
          <w:szCs w:val="24"/>
          <w:lang w:val="en-GB" w:eastAsia="en-GB"/>
        </w:rPr>
        <w:t>1000) from millimetres, centimetres and kilometres.</w:t>
      </w:r>
    </w:p>
    <w:p w14:paraId="5A692539" w14:textId="77777777" w:rsidR="005B302B" w:rsidRPr="005B302B" w:rsidRDefault="005B302B" w:rsidP="005B302B">
      <w:pPr>
        <w:spacing w:before="0" w:line="260" w:lineRule="atLeast"/>
        <w:rPr>
          <w:rFonts w:eastAsia="Times New Roman" w:cs="Times New Roman"/>
          <w:color w:val="auto"/>
          <w:szCs w:val="24"/>
          <w:lang w:val="en-GB" w:eastAsia="en-GB"/>
        </w:rPr>
      </w:pPr>
    </w:p>
    <w:p w14:paraId="0EC5F073"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 xml:space="preserve">There is a wide range of prefixes. Most of the quantities in scientific contexts will be quoted using the prefixes that are multiples of 1000. For example, we would quote a distance of 33 000 m as </w:t>
      </w:r>
      <w:r w:rsidRPr="005B302B">
        <w:rPr>
          <w:rFonts w:eastAsia="Times New Roman" w:cs="Times New Roman"/>
          <w:color w:val="auto"/>
          <w:szCs w:val="24"/>
          <w:lang w:val="en-GB" w:eastAsia="en-GB"/>
        </w:rPr>
        <w:br/>
        <w:t xml:space="preserve">33 km. </w:t>
      </w:r>
    </w:p>
    <w:p w14:paraId="5AA61F1A" w14:textId="77777777" w:rsidR="005B302B" w:rsidRPr="005B302B" w:rsidRDefault="005B302B" w:rsidP="005B302B">
      <w:pPr>
        <w:spacing w:before="0" w:line="260" w:lineRule="atLeast"/>
        <w:rPr>
          <w:rFonts w:eastAsia="Times New Roman" w:cs="Times New Roman"/>
          <w:color w:val="auto"/>
          <w:szCs w:val="24"/>
          <w:lang w:val="en-GB" w:eastAsia="en-GB"/>
        </w:rPr>
      </w:pPr>
    </w:p>
    <w:p w14:paraId="3204128C" w14:textId="77777777" w:rsidR="005B302B" w:rsidRPr="005B302B" w:rsidRDefault="005B302B" w:rsidP="005B302B">
      <w:pPr>
        <w:spacing w:before="0" w:line="260" w:lineRule="atLeast"/>
        <w:rPr>
          <w:rFonts w:eastAsia="Times New Roman" w:cs="Times New Roman"/>
          <w:color w:val="auto"/>
          <w:szCs w:val="24"/>
          <w:lang w:val="en-GB" w:eastAsia="en-GB"/>
        </w:rPr>
      </w:pPr>
      <w:r w:rsidRPr="005B302B">
        <w:rPr>
          <w:rFonts w:eastAsia="Times New Roman" w:cs="Times New Roman"/>
          <w:color w:val="auto"/>
          <w:szCs w:val="24"/>
          <w:lang w:val="en-GB" w:eastAsia="en-GB"/>
        </w:rPr>
        <w:t>The most common prefixes you will encounter are given in the table.</w:t>
      </w:r>
    </w:p>
    <w:p w14:paraId="61484020" w14:textId="77777777" w:rsidR="005B302B" w:rsidRDefault="005B302B" w:rsidP="00BB30D8">
      <w:pPr>
        <w:spacing w:before="0"/>
      </w:pPr>
    </w:p>
    <w:tbl>
      <w:tblPr>
        <w:tblStyle w:val="TableGrid5"/>
        <w:tblW w:w="9101" w:type="dxa"/>
        <w:tblInd w:w="108" w:type="dxa"/>
        <w:tblLook w:val="04A0" w:firstRow="1" w:lastRow="0" w:firstColumn="1" w:lastColumn="0" w:noHBand="0" w:noVBand="1"/>
      </w:tblPr>
      <w:tblGrid>
        <w:gridCol w:w="898"/>
        <w:gridCol w:w="1011"/>
        <w:gridCol w:w="1879"/>
        <w:gridCol w:w="2620"/>
        <w:gridCol w:w="2693"/>
      </w:tblGrid>
      <w:tr w:rsidR="005B302B" w:rsidRPr="005B302B" w14:paraId="009672F9" w14:textId="77777777" w:rsidTr="005B302B">
        <w:trPr>
          <w:trHeight w:val="335"/>
        </w:trPr>
        <w:tc>
          <w:tcPr>
            <w:tcW w:w="898" w:type="dxa"/>
            <w:shd w:val="clear" w:color="auto" w:fill="4F81BD" w:themeFill="accent1"/>
          </w:tcPr>
          <w:p w14:paraId="2BD0FF77" w14:textId="77777777" w:rsidR="005B302B" w:rsidRPr="005B302B" w:rsidRDefault="005B302B" w:rsidP="00A86499">
            <w:pPr>
              <w:spacing w:after="120"/>
              <w:rPr>
                <w:rFonts w:ascii="AQA Chevin Pro DemiBold" w:hAnsi="AQA Chevin Pro DemiBold" w:cs="Times New Roman"/>
                <w:bCs/>
                <w:color w:val="auto"/>
                <w:szCs w:val="24"/>
              </w:rPr>
            </w:pPr>
            <w:r w:rsidRPr="005B302B">
              <w:rPr>
                <w:rFonts w:ascii="AQA Chevin Pro Medium" w:eastAsiaTheme="minorEastAsia" w:hAnsi="AQA Chevin Pro Medium"/>
                <w:b/>
                <w:bCs/>
                <w:color w:val="FFFFFF" w:themeColor="background1"/>
                <w:lang w:val="en-US" w:eastAsia="en-US"/>
              </w:rPr>
              <w:t>Prefix</w:t>
            </w:r>
          </w:p>
        </w:tc>
        <w:tc>
          <w:tcPr>
            <w:tcW w:w="1011" w:type="dxa"/>
            <w:shd w:val="clear" w:color="auto" w:fill="4F81BD" w:themeFill="accent1"/>
          </w:tcPr>
          <w:p w14:paraId="0BE54B08" w14:textId="77777777" w:rsidR="005B302B" w:rsidRPr="005B302B" w:rsidRDefault="005B302B" w:rsidP="00A86499">
            <w:pPr>
              <w:spacing w:after="120"/>
              <w:rPr>
                <w:rFonts w:ascii="AQA Chevin Pro DemiBold" w:hAnsi="AQA Chevin Pro DemiBold" w:cs="Times New Roman"/>
                <w:bCs/>
                <w:color w:val="auto"/>
                <w:szCs w:val="24"/>
              </w:rPr>
            </w:pPr>
            <w:r w:rsidRPr="005B302B">
              <w:rPr>
                <w:rFonts w:ascii="AQA Chevin Pro Medium" w:eastAsiaTheme="minorEastAsia" w:hAnsi="AQA Chevin Pro Medium"/>
                <w:b/>
                <w:bCs/>
                <w:color w:val="FFFFFF" w:themeColor="background1"/>
                <w:lang w:val="en-US" w:eastAsia="en-US"/>
              </w:rPr>
              <w:t>Symbol</w:t>
            </w:r>
          </w:p>
        </w:tc>
        <w:tc>
          <w:tcPr>
            <w:tcW w:w="1879" w:type="dxa"/>
            <w:shd w:val="clear" w:color="auto" w:fill="4F81BD" w:themeFill="accent1"/>
          </w:tcPr>
          <w:p w14:paraId="767C1A5D" w14:textId="77777777" w:rsidR="005B302B" w:rsidRPr="005B302B" w:rsidRDefault="005B302B" w:rsidP="00A86499">
            <w:pPr>
              <w:spacing w:after="120"/>
              <w:rPr>
                <w:rFonts w:ascii="AQA Chevin Pro DemiBold" w:hAnsi="AQA Chevin Pro DemiBold" w:cs="Times New Roman"/>
                <w:bCs/>
                <w:color w:val="auto"/>
                <w:szCs w:val="24"/>
              </w:rPr>
            </w:pPr>
            <w:r w:rsidRPr="005B302B">
              <w:rPr>
                <w:rFonts w:ascii="AQA Chevin Pro Medium" w:eastAsiaTheme="minorEastAsia" w:hAnsi="AQA Chevin Pro Medium"/>
                <w:b/>
                <w:bCs/>
                <w:color w:val="FFFFFF" w:themeColor="background1"/>
                <w:lang w:val="en-US" w:eastAsia="en-US"/>
              </w:rPr>
              <w:t>Power of 10</w:t>
            </w:r>
          </w:p>
        </w:tc>
        <w:tc>
          <w:tcPr>
            <w:tcW w:w="5313" w:type="dxa"/>
            <w:gridSpan w:val="2"/>
            <w:shd w:val="clear" w:color="auto" w:fill="4F81BD" w:themeFill="accent1"/>
          </w:tcPr>
          <w:p w14:paraId="120C654A" w14:textId="77777777" w:rsidR="005B302B" w:rsidRPr="005B302B" w:rsidRDefault="005B302B" w:rsidP="00A86499">
            <w:pPr>
              <w:spacing w:after="120"/>
              <w:rPr>
                <w:rFonts w:ascii="AQA Chevin Pro DemiBold" w:hAnsi="AQA Chevin Pro DemiBold" w:cs="Times New Roman"/>
                <w:bCs/>
                <w:color w:val="auto"/>
                <w:szCs w:val="24"/>
              </w:rPr>
            </w:pPr>
            <w:r w:rsidRPr="005B302B">
              <w:rPr>
                <w:rFonts w:ascii="AQA Chevin Pro Medium" w:eastAsiaTheme="minorEastAsia" w:hAnsi="AQA Chevin Pro Medium"/>
                <w:b/>
                <w:bCs/>
                <w:color w:val="FFFFFF" w:themeColor="background1"/>
                <w:lang w:val="en-US" w:eastAsia="en-US"/>
              </w:rPr>
              <w:t>Multiplication factor</w:t>
            </w:r>
          </w:p>
        </w:tc>
      </w:tr>
      <w:tr w:rsidR="005B302B" w:rsidRPr="005B302B" w14:paraId="124861E3" w14:textId="77777777" w:rsidTr="00B45DBA">
        <w:trPr>
          <w:trHeight w:val="335"/>
        </w:trPr>
        <w:tc>
          <w:tcPr>
            <w:tcW w:w="898" w:type="dxa"/>
          </w:tcPr>
          <w:p w14:paraId="26C55894" w14:textId="77777777" w:rsidR="005B302B" w:rsidRPr="005B302B" w:rsidRDefault="005B302B" w:rsidP="00A86499">
            <w:pPr>
              <w:spacing w:line="260" w:lineRule="atLeast"/>
              <w:rPr>
                <w:color w:val="auto"/>
              </w:rPr>
            </w:pPr>
            <w:r w:rsidRPr="005B302B">
              <w:rPr>
                <w:color w:val="auto"/>
              </w:rPr>
              <w:t>Tera</w:t>
            </w:r>
          </w:p>
        </w:tc>
        <w:tc>
          <w:tcPr>
            <w:tcW w:w="1011" w:type="dxa"/>
          </w:tcPr>
          <w:p w14:paraId="7BE4005A" w14:textId="77777777" w:rsidR="005B302B" w:rsidRPr="005B302B" w:rsidRDefault="005B302B" w:rsidP="00A86499">
            <w:pPr>
              <w:spacing w:line="260" w:lineRule="atLeast"/>
              <w:rPr>
                <w:color w:val="auto"/>
              </w:rPr>
            </w:pPr>
            <w:r w:rsidRPr="005B302B">
              <w:rPr>
                <w:color w:val="auto"/>
              </w:rPr>
              <w:t>T</w:t>
            </w:r>
          </w:p>
        </w:tc>
        <w:tc>
          <w:tcPr>
            <w:tcW w:w="1879" w:type="dxa"/>
          </w:tcPr>
          <w:p w14:paraId="74EE7930"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12</w:t>
            </w:r>
          </w:p>
        </w:tc>
        <w:tc>
          <w:tcPr>
            <w:tcW w:w="5313" w:type="dxa"/>
            <w:gridSpan w:val="2"/>
          </w:tcPr>
          <w:p w14:paraId="7BAC0BAA" w14:textId="77777777" w:rsidR="005B302B" w:rsidRPr="005B302B" w:rsidRDefault="005B302B" w:rsidP="00A86499">
            <w:pPr>
              <w:spacing w:line="260" w:lineRule="atLeast"/>
              <w:rPr>
                <w:color w:val="auto"/>
              </w:rPr>
            </w:pPr>
            <w:r w:rsidRPr="005B302B">
              <w:rPr>
                <w:color w:val="auto"/>
              </w:rPr>
              <w:t>1 000 000 000 000</w:t>
            </w:r>
          </w:p>
        </w:tc>
      </w:tr>
      <w:tr w:rsidR="005B302B" w:rsidRPr="005B302B" w14:paraId="78A1C4B6" w14:textId="77777777" w:rsidTr="00B45DBA">
        <w:trPr>
          <w:trHeight w:val="335"/>
        </w:trPr>
        <w:tc>
          <w:tcPr>
            <w:tcW w:w="898" w:type="dxa"/>
          </w:tcPr>
          <w:p w14:paraId="7DDFEEF1" w14:textId="77777777" w:rsidR="005B302B" w:rsidRPr="005B302B" w:rsidRDefault="005B302B" w:rsidP="00A86499">
            <w:pPr>
              <w:spacing w:line="260" w:lineRule="atLeast"/>
              <w:rPr>
                <w:color w:val="auto"/>
              </w:rPr>
            </w:pPr>
            <w:r w:rsidRPr="005B302B">
              <w:rPr>
                <w:color w:val="auto"/>
              </w:rPr>
              <w:t>Giga</w:t>
            </w:r>
          </w:p>
        </w:tc>
        <w:tc>
          <w:tcPr>
            <w:tcW w:w="1011" w:type="dxa"/>
          </w:tcPr>
          <w:p w14:paraId="12DE9D92" w14:textId="77777777" w:rsidR="005B302B" w:rsidRPr="005B302B" w:rsidRDefault="005B302B" w:rsidP="00A86499">
            <w:pPr>
              <w:spacing w:line="260" w:lineRule="atLeast"/>
              <w:rPr>
                <w:color w:val="auto"/>
              </w:rPr>
            </w:pPr>
            <w:r w:rsidRPr="005B302B">
              <w:rPr>
                <w:color w:val="auto"/>
              </w:rPr>
              <w:t>G</w:t>
            </w:r>
          </w:p>
        </w:tc>
        <w:tc>
          <w:tcPr>
            <w:tcW w:w="1879" w:type="dxa"/>
          </w:tcPr>
          <w:p w14:paraId="014FB3FF"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9</w:t>
            </w:r>
          </w:p>
        </w:tc>
        <w:tc>
          <w:tcPr>
            <w:tcW w:w="5313" w:type="dxa"/>
            <w:gridSpan w:val="2"/>
          </w:tcPr>
          <w:p w14:paraId="69B8FBD3" w14:textId="77777777" w:rsidR="005B302B" w:rsidRPr="005B302B" w:rsidRDefault="005B302B" w:rsidP="00A86499">
            <w:pPr>
              <w:spacing w:line="260" w:lineRule="atLeast"/>
              <w:rPr>
                <w:color w:val="auto"/>
              </w:rPr>
            </w:pPr>
            <w:r w:rsidRPr="005B302B">
              <w:rPr>
                <w:color w:val="auto"/>
              </w:rPr>
              <w:t>1 000 000 000</w:t>
            </w:r>
          </w:p>
        </w:tc>
      </w:tr>
      <w:tr w:rsidR="005B302B" w:rsidRPr="005B302B" w14:paraId="4B25EBB7" w14:textId="77777777" w:rsidTr="00B45DBA">
        <w:trPr>
          <w:trHeight w:val="335"/>
        </w:trPr>
        <w:tc>
          <w:tcPr>
            <w:tcW w:w="898" w:type="dxa"/>
          </w:tcPr>
          <w:p w14:paraId="71047778" w14:textId="77777777" w:rsidR="005B302B" w:rsidRPr="005B302B" w:rsidRDefault="005B302B" w:rsidP="00A86499">
            <w:pPr>
              <w:spacing w:line="260" w:lineRule="atLeast"/>
              <w:rPr>
                <w:color w:val="auto"/>
              </w:rPr>
            </w:pPr>
            <w:r w:rsidRPr="005B302B">
              <w:rPr>
                <w:color w:val="auto"/>
              </w:rPr>
              <w:t>Mega</w:t>
            </w:r>
          </w:p>
        </w:tc>
        <w:tc>
          <w:tcPr>
            <w:tcW w:w="1011" w:type="dxa"/>
          </w:tcPr>
          <w:p w14:paraId="53683273" w14:textId="77777777" w:rsidR="005B302B" w:rsidRPr="005B302B" w:rsidRDefault="005B302B" w:rsidP="00A86499">
            <w:pPr>
              <w:spacing w:line="260" w:lineRule="atLeast"/>
              <w:rPr>
                <w:color w:val="auto"/>
              </w:rPr>
            </w:pPr>
            <w:r w:rsidRPr="005B302B">
              <w:rPr>
                <w:color w:val="auto"/>
              </w:rPr>
              <w:t>M</w:t>
            </w:r>
          </w:p>
        </w:tc>
        <w:tc>
          <w:tcPr>
            <w:tcW w:w="1879" w:type="dxa"/>
          </w:tcPr>
          <w:p w14:paraId="5F64495B"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6</w:t>
            </w:r>
          </w:p>
        </w:tc>
        <w:tc>
          <w:tcPr>
            <w:tcW w:w="5313" w:type="dxa"/>
            <w:gridSpan w:val="2"/>
          </w:tcPr>
          <w:p w14:paraId="255F1143" w14:textId="77777777" w:rsidR="005B302B" w:rsidRPr="005B302B" w:rsidRDefault="005B302B" w:rsidP="00A86499">
            <w:pPr>
              <w:spacing w:line="260" w:lineRule="atLeast"/>
              <w:rPr>
                <w:color w:val="auto"/>
              </w:rPr>
            </w:pPr>
            <w:r w:rsidRPr="005B302B">
              <w:rPr>
                <w:color w:val="auto"/>
              </w:rPr>
              <w:t>1 000 000</w:t>
            </w:r>
          </w:p>
        </w:tc>
      </w:tr>
      <w:tr w:rsidR="005B302B" w:rsidRPr="005B302B" w14:paraId="57C0F772" w14:textId="77777777" w:rsidTr="00B45DBA">
        <w:trPr>
          <w:trHeight w:val="335"/>
        </w:trPr>
        <w:tc>
          <w:tcPr>
            <w:tcW w:w="898" w:type="dxa"/>
          </w:tcPr>
          <w:p w14:paraId="08D0A40D" w14:textId="77777777" w:rsidR="005B302B" w:rsidRPr="005B302B" w:rsidRDefault="005B302B" w:rsidP="00A86499">
            <w:pPr>
              <w:spacing w:line="260" w:lineRule="atLeast"/>
              <w:rPr>
                <w:color w:val="auto"/>
              </w:rPr>
            </w:pPr>
            <w:r w:rsidRPr="005B302B">
              <w:rPr>
                <w:color w:val="auto"/>
              </w:rPr>
              <w:t>kilo</w:t>
            </w:r>
          </w:p>
        </w:tc>
        <w:tc>
          <w:tcPr>
            <w:tcW w:w="1011" w:type="dxa"/>
          </w:tcPr>
          <w:p w14:paraId="47322EA9" w14:textId="77777777" w:rsidR="005B302B" w:rsidRPr="005B302B" w:rsidRDefault="005B302B" w:rsidP="00A86499">
            <w:pPr>
              <w:spacing w:line="260" w:lineRule="atLeast"/>
              <w:rPr>
                <w:color w:val="auto"/>
              </w:rPr>
            </w:pPr>
            <w:r w:rsidRPr="005B302B">
              <w:rPr>
                <w:color w:val="auto"/>
              </w:rPr>
              <w:t>k</w:t>
            </w:r>
          </w:p>
        </w:tc>
        <w:tc>
          <w:tcPr>
            <w:tcW w:w="1879" w:type="dxa"/>
          </w:tcPr>
          <w:p w14:paraId="6B34DC1D" w14:textId="77777777" w:rsidR="005B302B" w:rsidRPr="005B302B" w:rsidRDefault="005B302B" w:rsidP="00A86499">
            <w:pPr>
              <w:spacing w:line="260" w:lineRule="atLeast"/>
              <w:rPr>
                <w:color w:val="auto"/>
              </w:rPr>
            </w:pPr>
            <w:r w:rsidRPr="005B302B">
              <w:rPr>
                <w:color w:val="auto"/>
              </w:rPr>
              <w:t>10</w:t>
            </w:r>
            <w:r w:rsidRPr="005B302B">
              <w:rPr>
                <w:color w:val="auto"/>
                <w:vertAlign w:val="superscript"/>
              </w:rPr>
              <w:t>3</w:t>
            </w:r>
          </w:p>
        </w:tc>
        <w:tc>
          <w:tcPr>
            <w:tcW w:w="5313" w:type="dxa"/>
            <w:gridSpan w:val="2"/>
          </w:tcPr>
          <w:p w14:paraId="65ED32C1" w14:textId="77777777" w:rsidR="005B302B" w:rsidRPr="005B302B" w:rsidRDefault="005B302B" w:rsidP="00A86499">
            <w:pPr>
              <w:spacing w:line="260" w:lineRule="atLeast"/>
              <w:rPr>
                <w:color w:val="auto"/>
              </w:rPr>
            </w:pPr>
            <w:r w:rsidRPr="005B302B">
              <w:rPr>
                <w:color w:val="auto"/>
              </w:rPr>
              <w:t>1000</w:t>
            </w:r>
          </w:p>
        </w:tc>
      </w:tr>
      <w:tr w:rsidR="005B302B" w:rsidRPr="005B302B" w14:paraId="2E7FC685" w14:textId="77777777" w:rsidTr="00B45DBA">
        <w:trPr>
          <w:trHeight w:val="335"/>
        </w:trPr>
        <w:tc>
          <w:tcPr>
            <w:tcW w:w="898" w:type="dxa"/>
          </w:tcPr>
          <w:p w14:paraId="20E1A862" w14:textId="77777777" w:rsidR="005B302B" w:rsidRPr="005B302B" w:rsidRDefault="005B302B" w:rsidP="00A86499">
            <w:pPr>
              <w:spacing w:line="260" w:lineRule="atLeast"/>
              <w:rPr>
                <w:color w:val="auto"/>
              </w:rPr>
            </w:pPr>
            <w:r w:rsidRPr="005B302B">
              <w:rPr>
                <w:color w:val="auto"/>
              </w:rPr>
              <w:t>deci</w:t>
            </w:r>
          </w:p>
        </w:tc>
        <w:tc>
          <w:tcPr>
            <w:tcW w:w="1011" w:type="dxa"/>
          </w:tcPr>
          <w:p w14:paraId="0C057486" w14:textId="77777777" w:rsidR="005B302B" w:rsidRPr="005B302B" w:rsidRDefault="005B302B" w:rsidP="00A86499">
            <w:pPr>
              <w:spacing w:line="260" w:lineRule="atLeast"/>
              <w:rPr>
                <w:color w:val="auto"/>
              </w:rPr>
            </w:pPr>
            <w:r w:rsidRPr="005B302B">
              <w:rPr>
                <w:color w:val="auto"/>
              </w:rPr>
              <w:t>d</w:t>
            </w:r>
          </w:p>
        </w:tc>
        <w:tc>
          <w:tcPr>
            <w:tcW w:w="1879" w:type="dxa"/>
          </w:tcPr>
          <w:p w14:paraId="4853DFA4" w14:textId="77777777" w:rsidR="005B302B" w:rsidRPr="005B302B" w:rsidRDefault="005B302B" w:rsidP="00A86499">
            <w:pPr>
              <w:spacing w:line="260" w:lineRule="atLeast"/>
              <w:rPr>
                <w:color w:val="auto"/>
              </w:rPr>
            </w:pPr>
            <w:r w:rsidRPr="005B302B">
              <w:rPr>
                <w:color w:val="auto"/>
              </w:rPr>
              <w:t>10</w:t>
            </w:r>
            <w:r w:rsidRPr="005B302B">
              <w:rPr>
                <w:color w:val="auto"/>
                <w:vertAlign w:val="superscript"/>
              </w:rPr>
              <w:t>-1</w:t>
            </w:r>
          </w:p>
        </w:tc>
        <w:tc>
          <w:tcPr>
            <w:tcW w:w="2620" w:type="dxa"/>
          </w:tcPr>
          <w:p w14:paraId="54B781CD" w14:textId="77777777" w:rsidR="005B302B" w:rsidRPr="005B302B" w:rsidRDefault="005B302B" w:rsidP="00A86499">
            <w:pPr>
              <w:spacing w:line="260" w:lineRule="atLeast"/>
              <w:rPr>
                <w:color w:val="auto"/>
              </w:rPr>
            </w:pPr>
            <w:r w:rsidRPr="005B302B">
              <w:rPr>
                <w:color w:val="auto"/>
              </w:rPr>
              <w:t>0.1</w:t>
            </w:r>
          </w:p>
        </w:tc>
        <w:tc>
          <w:tcPr>
            <w:tcW w:w="2693" w:type="dxa"/>
          </w:tcPr>
          <w:p w14:paraId="1EFB6C8B" w14:textId="77777777" w:rsidR="005B302B" w:rsidRPr="005B302B" w:rsidRDefault="005B302B" w:rsidP="00A86499">
            <w:pPr>
              <w:spacing w:line="260" w:lineRule="atLeast"/>
              <w:rPr>
                <w:color w:val="auto"/>
              </w:rPr>
            </w:pPr>
            <w:r w:rsidRPr="005B302B">
              <w:rPr>
                <w:color w:val="auto"/>
              </w:rPr>
              <w:t>1/10</w:t>
            </w:r>
          </w:p>
        </w:tc>
      </w:tr>
      <w:tr w:rsidR="005B302B" w:rsidRPr="005B302B" w14:paraId="1DF25105" w14:textId="77777777" w:rsidTr="00B45DBA">
        <w:trPr>
          <w:trHeight w:val="335"/>
        </w:trPr>
        <w:tc>
          <w:tcPr>
            <w:tcW w:w="898" w:type="dxa"/>
          </w:tcPr>
          <w:p w14:paraId="76EFB4BB" w14:textId="77777777" w:rsidR="005B302B" w:rsidRPr="005B302B" w:rsidRDefault="005B302B" w:rsidP="00A86499">
            <w:pPr>
              <w:spacing w:line="260" w:lineRule="atLeast"/>
              <w:rPr>
                <w:color w:val="auto"/>
              </w:rPr>
            </w:pPr>
            <w:r w:rsidRPr="005B302B">
              <w:rPr>
                <w:color w:val="auto"/>
              </w:rPr>
              <w:t>centi</w:t>
            </w:r>
          </w:p>
        </w:tc>
        <w:tc>
          <w:tcPr>
            <w:tcW w:w="1011" w:type="dxa"/>
          </w:tcPr>
          <w:p w14:paraId="64F550A9" w14:textId="77777777" w:rsidR="005B302B" w:rsidRPr="005B302B" w:rsidRDefault="005B302B" w:rsidP="00A86499">
            <w:pPr>
              <w:spacing w:line="260" w:lineRule="atLeast"/>
              <w:rPr>
                <w:color w:val="auto"/>
              </w:rPr>
            </w:pPr>
            <w:r w:rsidRPr="005B302B">
              <w:rPr>
                <w:color w:val="auto"/>
              </w:rPr>
              <w:t>c</w:t>
            </w:r>
          </w:p>
        </w:tc>
        <w:tc>
          <w:tcPr>
            <w:tcW w:w="1879" w:type="dxa"/>
          </w:tcPr>
          <w:p w14:paraId="32243E6F"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-2</w:t>
            </w:r>
          </w:p>
        </w:tc>
        <w:tc>
          <w:tcPr>
            <w:tcW w:w="2620" w:type="dxa"/>
          </w:tcPr>
          <w:p w14:paraId="337BF667" w14:textId="77777777" w:rsidR="005B302B" w:rsidRPr="005B302B" w:rsidRDefault="005B302B" w:rsidP="00A86499">
            <w:pPr>
              <w:spacing w:line="260" w:lineRule="atLeast"/>
              <w:rPr>
                <w:color w:val="auto"/>
              </w:rPr>
            </w:pPr>
            <w:r w:rsidRPr="005B302B">
              <w:rPr>
                <w:color w:val="auto"/>
              </w:rPr>
              <w:t>0.01</w:t>
            </w:r>
          </w:p>
        </w:tc>
        <w:tc>
          <w:tcPr>
            <w:tcW w:w="2693" w:type="dxa"/>
          </w:tcPr>
          <w:p w14:paraId="35A88B3C" w14:textId="77777777" w:rsidR="005B302B" w:rsidRPr="005B302B" w:rsidRDefault="005B302B" w:rsidP="00A86499">
            <w:pPr>
              <w:spacing w:line="260" w:lineRule="atLeast"/>
              <w:rPr>
                <w:color w:val="auto"/>
              </w:rPr>
            </w:pPr>
            <w:r w:rsidRPr="005B302B">
              <w:rPr>
                <w:color w:val="auto"/>
              </w:rPr>
              <w:t>1/100</w:t>
            </w:r>
          </w:p>
        </w:tc>
      </w:tr>
      <w:tr w:rsidR="005B302B" w:rsidRPr="005B302B" w14:paraId="5D1542FC" w14:textId="77777777" w:rsidTr="00B45DBA">
        <w:trPr>
          <w:trHeight w:val="335"/>
        </w:trPr>
        <w:tc>
          <w:tcPr>
            <w:tcW w:w="898" w:type="dxa"/>
          </w:tcPr>
          <w:p w14:paraId="741AE695" w14:textId="77777777" w:rsidR="005B302B" w:rsidRPr="005B302B" w:rsidRDefault="005B302B" w:rsidP="00A86499">
            <w:pPr>
              <w:spacing w:line="260" w:lineRule="atLeast"/>
              <w:rPr>
                <w:color w:val="auto"/>
              </w:rPr>
            </w:pPr>
            <w:r w:rsidRPr="005B302B">
              <w:rPr>
                <w:color w:val="auto"/>
              </w:rPr>
              <w:t>milli</w:t>
            </w:r>
          </w:p>
        </w:tc>
        <w:tc>
          <w:tcPr>
            <w:tcW w:w="1011" w:type="dxa"/>
          </w:tcPr>
          <w:p w14:paraId="470CE40E" w14:textId="77777777" w:rsidR="005B302B" w:rsidRPr="005B302B" w:rsidRDefault="005B302B" w:rsidP="00A86499">
            <w:pPr>
              <w:spacing w:line="260" w:lineRule="atLeast"/>
              <w:rPr>
                <w:color w:val="auto"/>
              </w:rPr>
            </w:pPr>
            <w:r w:rsidRPr="005B302B">
              <w:rPr>
                <w:color w:val="auto"/>
              </w:rPr>
              <w:t>m</w:t>
            </w:r>
          </w:p>
        </w:tc>
        <w:tc>
          <w:tcPr>
            <w:tcW w:w="1879" w:type="dxa"/>
          </w:tcPr>
          <w:p w14:paraId="5495C5BA" w14:textId="77777777" w:rsidR="005B302B" w:rsidRPr="005B302B" w:rsidRDefault="005B302B" w:rsidP="00A86499">
            <w:pPr>
              <w:spacing w:line="260" w:lineRule="atLeast"/>
              <w:rPr>
                <w:color w:val="auto"/>
              </w:rPr>
            </w:pPr>
            <w:r w:rsidRPr="005B302B">
              <w:rPr>
                <w:color w:val="auto"/>
              </w:rPr>
              <w:t>10</w:t>
            </w:r>
            <w:r w:rsidRPr="005B302B">
              <w:rPr>
                <w:color w:val="auto"/>
                <w:vertAlign w:val="superscript"/>
              </w:rPr>
              <w:t>-3</w:t>
            </w:r>
          </w:p>
        </w:tc>
        <w:tc>
          <w:tcPr>
            <w:tcW w:w="2620" w:type="dxa"/>
          </w:tcPr>
          <w:p w14:paraId="10CF45D8" w14:textId="77777777" w:rsidR="005B302B" w:rsidRPr="005B302B" w:rsidRDefault="005B302B" w:rsidP="00A86499">
            <w:pPr>
              <w:spacing w:line="260" w:lineRule="atLeast"/>
              <w:rPr>
                <w:color w:val="auto"/>
              </w:rPr>
            </w:pPr>
            <w:r w:rsidRPr="005B302B">
              <w:rPr>
                <w:color w:val="auto"/>
              </w:rPr>
              <w:t>0.001</w:t>
            </w:r>
          </w:p>
        </w:tc>
        <w:tc>
          <w:tcPr>
            <w:tcW w:w="2693" w:type="dxa"/>
          </w:tcPr>
          <w:p w14:paraId="7AB717B4" w14:textId="77777777" w:rsidR="005B302B" w:rsidRPr="005B302B" w:rsidRDefault="005B302B" w:rsidP="00A86499">
            <w:pPr>
              <w:spacing w:line="260" w:lineRule="atLeast"/>
              <w:rPr>
                <w:color w:val="auto"/>
              </w:rPr>
            </w:pPr>
            <w:r w:rsidRPr="005B302B">
              <w:rPr>
                <w:color w:val="auto"/>
              </w:rPr>
              <w:t>1/1000</w:t>
            </w:r>
          </w:p>
        </w:tc>
      </w:tr>
      <w:tr w:rsidR="005B302B" w:rsidRPr="005B302B" w14:paraId="2E8F66CB" w14:textId="77777777" w:rsidTr="00B45DBA">
        <w:trPr>
          <w:trHeight w:val="335"/>
        </w:trPr>
        <w:tc>
          <w:tcPr>
            <w:tcW w:w="898" w:type="dxa"/>
          </w:tcPr>
          <w:p w14:paraId="13B79B49" w14:textId="77777777" w:rsidR="005B302B" w:rsidRPr="005B302B" w:rsidRDefault="005B302B" w:rsidP="00A86499">
            <w:pPr>
              <w:spacing w:line="260" w:lineRule="atLeast"/>
              <w:rPr>
                <w:color w:val="auto"/>
              </w:rPr>
            </w:pPr>
            <w:r w:rsidRPr="005B302B">
              <w:rPr>
                <w:color w:val="auto"/>
              </w:rPr>
              <w:t>micro</w:t>
            </w:r>
          </w:p>
        </w:tc>
        <w:tc>
          <w:tcPr>
            <w:tcW w:w="1011" w:type="dxa"/>
          </w:tcPr>
          <w:p w14:paraId="05CCFBEA" w14:textId="77777777" w:rsidR="005B302B" w:rsidRPr="005B302B" w:rsidRDefault="005B302B" w:rsidP="00A86499">
            <w:pPr>
              <w:spacing w:line="260" w:lineRule="atLeast"/>
              <w:rPr>
                <w:color w:val="auto"/>
              </w:rPr>
            </w:pPr>
            <w:r w:rsidRPr="005B302B">
              <w:rPr>
                <w:color w:val="auto"/>
              </w:rPr>
              <w:t>μ</w:t>
            </w:r>
          </w:p>
        </w:tc>
        <w:tc>
          <w:tcPr>
            <w:tcW w:w="1879" w:type="dxa"/>
          </w:tcPr>
          <w:p w14:paraId="23E902EC"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-6</w:t>
            </w:r>
          </w:p>
        </w:tc>
        <w:tc>
          <w:tcPr>
            <w:tcW w:w="2620" w:type="dxa"/>
          </w:tcPr>
          <w:p w14:paraId="3D21D314" w14:textId="77777777" w:rsidR="005B302B" w:rsidRPr="005B302B" w:rsidRDefault="005B302B" w:rsidP="00A86499">
            <w:pPr>
              <w:spacing w:line="260" w:lineRule="atLeast"/>
              <w:rPr>
                <w:color w:val="auto"/>
              </w:rPr>
            </w:pPr>
            <w:r w:rsidRPr="005B302B">
              <w:rPr>
                <w:color w:val="auto"/>
              </w:rPr>
              <w:t>0.000 001</w:t>
            </w:r>
          </w:p>
        </w:tc>
        <w:tc>
          <w:tcPr>
            <w:tcW w:w="2693" w:type="dxa"/>
          </w:tcPr>
          <w:p w14:paraId="55AB7AB5" w14:textId="77777777" w:rsidR="005B302B" w:rsidRPr="005B302B" w:rsidRDefault="005B302B" w:rsidP="00A86499">
            <w:pPr>
              <w:spacing w:line="260" w:lineRule="atLeast"/>
              <w:rPr>
                <w:color w:val="auto"/>
              </w:rPr>
            </w:pPr>
            <w:r w:rsidRPr="005B302B">
              <w:rPr>
                <w:color w:val="auto"/>
              </w:rPr>
              <w:t>1/1 000 000</w:t>
            </w:r>
          </w:p>
        </w:tc>
      </w:tr>
      <w:tr w:rsidR="005B302B" w:rsidRPr="005B302B" w14:paraId="7FE7CC0B" w14:textId="77777777" w:rsidTr="00B45DBA">
        <w:trPr>
          <w:trHeight w:val="335"/>
        </w:trPr>
        <w:tc>
          <w:tcPr>
            <w:tcW w:w="898" w:type="dxa"/>
          </w:tcPr>
          <w:p w14:paraId="4E6748F2" w14:textId="77777777" w:rsidR="005B302B" w:rsidRPr="005B302B" w:rsidRDefault="005B302B" w:rsidP="00A86499">
            <w:pPr>
              <w:spacing w:line="260" w:lineRule="atLeast"/>
              <w:rPr>
                <w:color w:val="auto"/>
              </w:rPr>
            </w:pPr>
            <w:r w:rsidRPr="005B302B">
              <w:rPr>
                <w:color w:val="auto"/>
              </w:rPr>
              <w:t>nano</w:t>
            </w:r>
          </w:p>
        </w:tc>
        <w:tc>
          <w:tcPr>
            <w:tcW w:w="1011" w:type="dxa"/>
          </w:tcPr>
          <w:p w14:paraId="6B664587" w14:textId="77777777" w:rsidR="005B302B" w:rsidRPr="005B302B" w:rsidRDefault="005B302B" w:rsidP="00A86499">
            <w:pPr>
              <w:spacing w:line="260" w:lineRule="atLeast"/>
              <w:rPr>
                <w:color w:val="auto"/>
              </w:rPr>
            </w:pPr>
            <w:r w:rsidRPr="005B302B">
              <w:rPr>
                <w:color w:val="auto"/>
              </w:rPr>
              <w:t>n</w:t>
            </w:r>
          </w:p>
        </w:tc>
        <w:tc>
          <w:tcPr>
            <w:tcW w:w="1879" w:type="dxa"/>
          </w:tcPr>
          <w:p w14:paraId="4D862F2C"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-9</w:t>
            </w:r>
          </w:p>
        </w:tc>
        <w:tc>
          <w:tcPr>
            <w:tcW w:w="2620" w:type="dxa"/>
          </w:tcPr>
          <w:p w14:paraId="2FCC90D0" w14:textId="77777777" w:rsidR="005B302B" w:rsidRPr="005B302B" w:rsidRDefault="005B302B" w:rsidP="00A86499">
            <w:pPr>
              <w:spacing w:line="260" w:lineRule="atLeast"/>
              <w:rPr>
                <w:color w:val="auto"/>
              </w:rPr>
            </w:pPr>
            <w:r w:rsidRPr="005B302B">
              <w:rPr>
                <w:color w:val="auto"/>
              </w:rPr>
              <w:t>0.000 000 001</w:t>
            </w:r>
          </w:p>
        </w:tc>
        <w:tc>
          <w:tcPr>
            <w:tcW w:w="2693" w:type="dxa"/>
          </w:tcPr>
          <w:p w14:paraId="55DC4FA2" w14:textId="77777777" w:rsidR="005B302B" w:rsidRPr="005B302B" w:rsidRDefault="005B302B" w:rsidP="00A86499">
            <w:pPr>
              <w:spacing w:line="260" w:lineRule="atLeast"/>
              <w:rPr>
                <w:color w:val="auto"/>
              </w:rPr>
            </w:pPr>
            <w:r w:rsidRPr="005B302B">
              <w:rPr>
                <w:color w:val="auto"/>
              </w:rPr>
              <w:t>1/1 000 000 000</w:t>
            </w:r>
          </w:p>
        </w:tc>
      </w:tr>
      <w:tr w:rsidR="005B302B" w:rsidRPr="005B302B" w14:paraId="057344FC" w14:textId="77777777" w:rsidTr="00B45DBA">
        <w:trPr>
          <w:trHeight w:val="335"/>
        </w:trPr>
        <w:tc>
          <w:tcPr>
            <w:tcW w:w="898" w:type="dxa"/>
          </w:tcPr>
          <w:p w14:paraId="7A8BCC29" w14:textId="77777777" w:rsidR="005B302B" w:rsidRPr="005B302B" w:rsidRDefault="005B302B" w:rsidP="00A86499">
            <w:pPr>
              <w:spacing w:line="260" w:lineRule="atLeast"/>
              <w:rPr>
                <w:color w:val="auto"/>
              </w:rPr>
            </w:pPr>
            <w:r w:rsidRPr="005B302B">
              <w:rPr>
                <w:color w:val="auto"/>
              </w:rPr>
              <w:t>pico</w:t>
            </w:r>
          </w:p>
        </w:tc>
        <w:tc>
          <w:tcPr>
            <w:tcW w:w="1011" w:type="dxa"/>
          </w:tcPr>
          <w:p w14:paraId="60243EFF" w14:textId="77777777" w:rsidR="005B302B" w:rsidRPr="005B302B" w:rsidRDefault="005B302B" w:rsidP="00A86499">
            <w:pPr>
              <w:spacing w:line="260" w:lineRule="atLeast"/>
              <w:rPr>
                <w:color w:val="auto"/>
              </w:rPr>
            </w:pPr>
            <w:r w:rsidRPr="005B302B">
              <w:rPr>
                <w:color w:val="auto"/>
              </w:rPr>
              <w:t>p</w:t>
            </w:r>
          </w:p>
        </w:tc>
        <w:tc>
          <w:tcPr>
            <w:tcW w:w="1879" w:type="dxa"/>
          </w:tcPr>
          <w:p w14:paraId="6991B173" w14:textId="77777777" w:rsidR="005B302B" w:rsidRPr="005B302B" w:rsidRDefault="005B302B" w:rsidP="00A86499">
            <w:pPr>
              <w:spacing w:line="260" w:lineRule="atLeast"/>
              <w:rPr>
                <w:color w:val="auto"/>
                <w:vertAlign w:val="superscript"/>
              </w:rPr>
            </w:pPr>
            <w:r w:rsidRPr="005B302B">
              <w:rPr>
                <w:color w:val="auto"/>
              </w:rPr>
              <w:t>10</w:t>
            </w:r>
            <w:r w:rsidRPr="005B302B">
              <w:rPr>
                <w:color w:val="auto"/>
                <w:vertAlign w:val="superscript"/>
              </w:rPr>
              <w:t>-12</w:t>
            </w:r>
          </w:p>
        </w:tc>
        <w:tc>
          <w:tcPr>
            <w:tcW w:w="2620" w:type="dxa"/>
          </w:tcPr>
          <w:p w14:paraId="15516970" w14:textId="77777777" w:rsidR="005B302B" w:rsidRPr="005B302B" w:rsidRDefault="005B302B" w:rsidP="00A86499">
            <w:pPr>
              <w:spacing w:line="260" w:lineRule="atLeast"/>
              <w:rPr>
                <w:color w:val="auto"/>
              </w:rPr>
            </w:pPr>
            <w:r w:rsidRPr="005B302B">
              <w:rPr>
                <w:color w:val="auto"/>
              </w:rPr>
              <w:t>0.000 000 000 001</w:t>
            </w:r>
          </w:p>
        </w:tc>
        <w:tc>
          <w:tcPr>
            <w:tcW w:w="2693" w:type="dxa"/>
          </w:tcPr>
          <w:p w14:paraId="6F46AD4D" w14:textId="77777777" w:rsidR="005B302B" w:rsidRPr="005B302B" w:rsidRDefault="005B302B" w:rsidP="00A86499">
            <w:pPr>
              <w:spacing w:line="260" w:lineRule="atLeast"/>
              <w:rPr>
                <w:color w:val="auto"/>
              </w:rPr>
            </w:pPr>
            <w:r w:rsidRPr="005B302B">
              <w:rPr>
                <w:color w:val="auto"/>
              </w:rPr>
              <w:t>1/1 000 000 000 000</w:t>
            </w:r>
          </w:p>
        </w:tc>
      </w:tr>
      <w:tr w:rsidR="005B302B" w:rsidRPr="005B302B" w14:paraId="1562C966" w14:textId="77777777" w:rsidTr="00B45DBA">
        <w:trPr>
          <w:trHeight w:val="335"/>
        </w:trPr>
        <w:tc>
          <w:tcPr>
            <w:tcW w:w="898" w:type="dxa"/>
          </w:tcPr>
          <w:p w14:paraId="322A1B24" w14:textId="77777777" w:rsidR="005B302B" w:rsidRPr="005B302B" w:rsidRDefault="005B302B" w:rsidP="00A86499">
            <w:pPr>
              <w:spacing w:line="260" w:lineRule="atLeast"/>
              <w:rPr>
                <w:color w:val="auto"/>
              </w:rPr>
            </w:pPr>
            <w:r w:rsidRPr="005B302B">
              <w:rPr>
                <w:color w:val="auto"/>
              </w:rPr>
              <w:t>femto</w:t>
            </w:r>
          </w:p>
        </w:tc>
        <w:tc>
          <w:tcPr>
            <w:tcW w:w="1011" w:type="dxa"/>
          </w:tcPr>
          <w:p w14:paraId="145FF246" w14:textId="77777777" w:rsidR="005B302B" w:rsidRPr="005B302B" w:rsidRDefault="005B302B" w:rsidP="00A86499">
            <w:pPr>
              <w:spacing w:line="260" w:lineRule="atLeast"/>
              <w:rPr>
                <w:color w:val="auto"/>
              </w:rPr>
            </w:pPr>
            <w:r w:rsidRPr="005B302B">
              <w:rPr>
                <w:color w:val="auto"/>
              </w:rPr>
              <w:t>f</w:t>
            </w:r>
          </w:p>
        </w:tc>
        <w:tc>
          <w:tcPr>
            <w:tcW w:w="1879" w:type="dxa"/>
          </w:tcPr>
          <w:p w14:paraId="3FDE11C4" w14:textId="77777777" w:rsidR="005B302B" w:rsidRPr="005B302B" w:rsidRDefault="005B302B" w:rsidP="00A86499">
            <w:pPr>
              <w:spacing w:line="260" w:lineRule="atLeast"/>
              <w:rPr>
                <w:color w:val="auto"/>
              </w:rPr>
            </w:pPr>
            <w:r w:rsidRPr="005B302B">
              <w:rPr>
                <w:color w:val="auto"/>
              </w:rPr>
              <w:t>10</w:t>
            </w:r>
            <w:r w:rsidRPr="005B302B">
              <w:rPr>
                <w:color w:val="auto"/>
                <w:vertAlign w:val="superscript"/>
              </w:rPr>
              <w:t>–15</w:t>
            </w:r>
          </w:p>
        </w:tc>
        <w:tc>
          <w:tcPr>
            <w:tcW w:w="2620" w:type="dxa"/>
          </w:tcPr>
          <w:p w14:paraId="455C57BB" w14:textId="77777777" w:rsidR="005B302B" w:rsidRPr="005B302B" w:rsidRDefault="005B302B" w:rsidP="00A86499">
            <w:pPr>
              <w:spacing w:line="260" w:lineRule="atLeast"/>
              <w:rPr>
                <w:color w:val="auto"/>
              </w:rPr>
            </w:pPr>
            <w:r w:rsidRPr="005B302B">
              <w:rPr>
                <w:color w:val="auto"/>
              </w:rPr>
              <w:t>0.000 000 000 000 001</w:t>
            </w:r>
          </w:p>
        </w:tc>
        <w:tc>
          <w:tcPr>
            <w:tcW w:w="2693" w:type="dxa"/>
          </w:tcPr>
          <w:p w14:paraId="029E7E60" w14:textId="77777777" w:rsidR="005B302B" w:rsidRPr="005B302B" w:rsidRDefault="005B302B" w:rsidP="00A86499">
            <w:pPr>
              <w:spacing w:line="260" w:lineRule="atLeast"/>
              <w:rPr>
                <w:color w:val="auto"/>
              </w:rPr>
            </w:pPr>
            <w:r w:rsidRPr="005B302B">
              <w:rPr>
                <w:color w:val="auto"/>
              </w:rPr>
              <w:t>1/1 000 000 000 000 000</w:t>
            </w:r>
          </w:p>
        </w:tc>
      </w:tr>
    </w:tbl>
    <w:p w14:paraId="09D4FB18" w14:textId="77777777" w:rsidR="00B11599" w:rsidRDefault="00B11599" w:rsidP="00BB30D8">
      <w:pPr>
        <w:spacing w:before="0"/>
      </w:pPr>
    </w:p>
    <w:p w14:paraId="4AB17234" w14:textId="77777777" w:rsidR="00B11599" w:rsidRDefault="00B11599">
      <w:pPr>
        <w:spacing w:before="0"/>
      </w:pPr>
      <w:r>
        <w:br w:type="page"/>
      </w:r>
    </w:p>
    <w:p w14:paraId="14770E5C" w14:textId="77777777" w:rsidR="005B302B" w:rsidRDefault="005B302B" w:rsidP="00BB30D8">
      <w:pPr>
        <w:spacing w:before="0"/>
      </w:pPr>
    </w:p>
    <w:tbl>
      <w:tblPr>
        <w:tblStyle w:val="LightList-Accent14"/>
        <w:tblW w:w="5000" w:type="pct"/>
        <w:tblLook w:val="04A0" w:firstRow="1" w:lastRow="0" w:firstColumn="1" w:lastColumn="0" w:noHBand="0" w:noVBand="1"/>
      </w:tblPr>
      <w:tblGrid>
        <w:gridCol w:w="10456"/>
      </w:tblGrid>
      <w:tr w:rsidR="00B45DBA" w:rsidRPr="00B45DBA" w14:paraId="4A541B3F" w14:textId="77777777" w:rsidTr="00B45DBA">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366E8E41" w14:textId="77777777" w:rsidR="00B45DBA" w:rsidRPr="00B45DBA" w:rsidRDefault="00B45DBA" w:rsidP="00A86499">
            <w:pPr>
              <w:spacing w:after="120"/>
              <w:rPr>
                <w:rFonts w:ascii="AQA Chevin Pro Medium" w:hAnsi="AQA Chevin Pro Medium"/>
                <w:b/>
                <w:color w:val="FFFFFF" w:themeColor="background1"/>
              </w:rPr>
            </w:pPr>
            <w:r w:rsidRPr="00B45DBA">
              <w:rPr>
                <w:rFonts w:ascii="AQA Chevin Pro Medium" w:hAnsi="AQA Chevin Pro Medium"/>
                <w:b/>
                <w:color w:val="FFFFFF" w:themeColor="background1"/>
              </w:rPr>
              <w:t>Activity 4 SI units and prefixes</w:t>
            </w:r>
          </w:p>
        </w:tc>
      </w:tr>
      <w:tr w:rsidR="00B45DBA" w:rsidRPr="00B45DBA" w14:paraId="713838A8" w14:textId="77777777" w:rsidTr="00B45DBA">
        <w:trPr>
          <w:cnfStyle w:val="000000100000" w:firstRow="0" w:lastRow="0" w:firstColumn="0" w:lastColumn="0" w:oddVBand="0" w:evenVBand="0" w:oddHBand="1" w:evenHBand="0" w:firstRowFirstColumn="0" w:firstRowLastColumn="0" w:lastRowFirstColumn="0" w:lastRowLastColumn="0"/>
          <w:trHeight w:val="341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17A60C3E" w14:textId="77777777" w:rsidR="00B45DBA" w:rsidRPr="00B45DBA" w:rsidRDefault="00B45DBA" w:rsidP="00A86499">
            <w:pPr>
              <w:spacing w:before="0"/>
              <w:rPr>
                <w:rFonts w:eastAsia="SimSun"/>
                <w:color w:val="auto"/>
                <w:szCs w:val="24"/>
              </w:rPr>
            </w:pPr>
          </w:p>
          <w:p w14:paraId="58305D85" w14:textId="77777777" w:rsidR="00B45DBA" w:rsidRPr="00B45DBA" w:rsidRDefault="00B45DBA" w:rsidP="00B43852">
            <w:pPr>
              <w:numPr>
                <w:ilvl w:val="0"/>
                <w:numId w:val="25"/>
              </w:numPr>
              <w:spacing w:after="120" w:line="260" w:lineRule="atLeast"/>
              <w:contextualSpacing/>
              <w:rPr>
                <w:rFonts w:eastAsia="SimSun"/>
                <w:color w:val="auto"/>
                <w:szCs w:val="24"/>
              </w:rPr>
            </w:pPr>
            <w:r w:rsidRPr="00B45DBA">
              <w:rPr>
                <w:rFonts w:eastAsia="SimSun"/>
                <w:color w:val="auto"/>
                <w:szCs w:val="24"/>
              </w:rPr>
              <w:t xml:space="preserve">What would be the most appropriate unit to use for the following measurements? </w:t>
            </w:r>
          </w:p>
          <w:p w14:paraId="52809D98" w14:textId="77777777" w:rsidR="00B45DBA" w:rsidRPr="00B45DBA" w:rsidRDefault="00B45DBA" w:rsidP="00A86499">
            <w:pPr>
              <w:spacing w:after="120" w:line="260" w:lineRule="atLeast"/>
              <w:rPr>
                <w:rFonts w:eastAsia="SimSun"/>
                <w:color w:val="auto"/>
                <w:szCs w:val="24"/>
                <w:lang w:val="en-GB"/>
              </w:rPr>
            </w:pPr>
          </w:p>
          <w:p w14:paraId="2B2AA7BD"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mass of water in a test tube.</w:t>
            </w:r>
          </w:p>
          <w:p w14:paraId="1E71B722"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volume of water in a burette.</w:t>
            </w:r>
          </w:p>
          <w:p w14:paraId="0B8B530B"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time taken for a solution to change colour.</w:t>
            </w:r>
          </w:p>
          <w:p w14:paraId="7AFD8F9B"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radius of a gold atom.</w:t>
            </w:r>
          </w:p>
          <w:p w14:paraId="6C7B1981"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 xml:space="preserve">The number of particles </w:t>
            </w:r>
            <w:proofErr w:type="spellStart"/>
            <w:r w:rsidRPr="00B45DBA">
              <w:rPr>
                <w:rFonts w:eastAsia="SimSun"/>
                <w:color w:val="auto"/>
                <w:szCs w:val="24"/>
              </w:rPr>
              <w:t>eg</w:t>
            </w:r>
            <w:proofErr w:type="spellEnd"/>
            <w:r w:rsidRPr="00B45DBA">
              <w:rPr>
                <w:rFonts w:eastAsia="SimSun"/>
                <w:color w:val="auto"/>
                <w:szCs w:val="24"/>
              </w:rPr>
              <w:t xml:space="preserve"> atoms in a chemical.</w:t>
            </w:r>
          </w:p>
          <w:p w14:paraId="498E4ECB" w14:textId="77777777" w:rsidR="00B45DBA" w:rsidRPr="00B45DBA" w:rsidRDefault="00B45DBA" w:rsidP="00B43852">
            <w:pPr>
              <w:numPr>
                <w:ilvl w:val="0"/>
                <w:numId w:val="26"/>
              </w:numPr>
              <w:spacing w:after="120" w:line="260" w:lineRule="atLeast"/>
              <w:ind w:left="1077" w:hanging="357"/>
              <w:contextualSpacing/>
              <w:rPr>
                <w:rFonts w:eastAsia="SimSun"/>
                <w:color w:val="auto"/>
                <w:szCs w:val="24"/>
              </w:rPr>
            </w:pPr>
            <w:r w:rsidRPr="00B45DBA">
              <w:rPr>
                <w:rFonts w:eastAsia="SimSun"/>
                <w:color w:val="auto"/>
                <w:szCs w:val="24"/>
              </w:rPr>
              <w:t>The temperature of a liquid.</w:t>
            </w:r>
          </w:p>
          <w:p w14:paraId="73718EFF" w14:textId="77777777" w:rsidR="00B45DBA" w:rsidRPr="00B45DBA" w:rsidRDefault="00B45DBA" w:rsidP="00A86499">
            <w:pPr>
              <w:spacing w:after="120" w:line="260" w:lineRule="atLeast"/>
              <w:rPr>
                <w:rFonts w:eastAsia="SimSun"/>
                <w:color w:val="auto"/>
                <w:szCs w:val="24"/>
              </w:rPr>
            </w:pPr>
          </w:p>
          <w:p w14:paraId="6687B0E4" w14:textId="77777777" w:rsidR="00B45DBA" w:rsidRPr="00B45DBA" w:rsidRDefault="00B45DBA" w:rsidP="00B43852">
            <w:pPr>
              <w:numPr>
                <w:ilvl w:val="0"/>
                <w:numId w:val="25"/>
              </w:numPr>
              <w:spacing w:after="120" w:line="260" w:lineRule="atLeast"/>
              <w:contextualSpacing/>
              <w:rPr>
                <w:rFonts w:eastAsia="SimSun"/>
                <w:color w:val="auto"/>
                <w:szCs w:val="24"/>
              </w:rPr>
            </w:pPr>
            <w:r w:rsidRPr="00B45DBA">
              <w:rPr>
                <w:rFonts w:eastAsia="SimSun"/>
                <w:color w:val="auto"/>
                <w:szCs w:val="24"/>
              </w:rPr>
              <w:t>Re-write the following quantities using the correct SI units.</w:t>
            </w:r>
          </w:p>
          <w:p w14:paraId="7E99F62A" w14:textId="77777777" w:rsidR="00B45DBA" w:rsidRPr="00B45DBA" w:rsidRDefault="00B45DBA" w:rsidP="00A86499">
            <w:pPr>
              <w:spacing w:after="120" w:line="260" w:lineRule="atLeast"/>
              <w:rPr>
                <w:rFonts w:eastAsia="SimSun"/>
                <w:color w:val="auto"/>
                <w:szCs w:val="24"/>
              </w:rPr>
            </w:pPr>
          </w:p>
          <w:p w14:paraId="73859334"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 xml:space="preserve">0.5 litres  </w:t>
            </w:r>
          </w:p>
          <w:p w14:paraId="666D2C19"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5 minutes</w:t>
            </w:r>
          </w:p>
          <w:p w14:paraId="05419ED1"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 xml:space="preserve">20 </w:t>
            </w:r>
            <w:r w:rsidRPr="00B45DBA">
              <w:rPr>
                <w:rFonts w:eastAsia="SimSun"/>
                <w:color w:val="auto"/>
              </w:rPr>
              <w:t>°C</w:t>
            </w:r>
          </w:p>
          <w:p w14:paraId="41766256"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 xml:space="preserve">70 </w:t>
            </w:r>
            <w:r w:rsidRPr="00B45DBA">
              <w:rPr>
                <w:rFonts w:eastAsia="SimSun"/>
                <w:color w:val="auto"/>
              </w:rPr>
              <w:t>°</w:t>
            </w:r>
            <w:r w:rsidRPr="00B45DBA">
              <w:rPr>
                <w:rFonts w:eastAsia="SimSun"/>
                <w:color w:val="auto"/>
                <w:szCs w:val="24"/>
                <w:lang w:val="fr-FR"/>
              </w:rPr>
              <w:t>F</w:t>
            </w:r>
          </w:p>
          <w:p w14:paraId="75A74FBC" w14:textId="77777777" w:rsidR="00B45DBA" w:rsidRPr="00B45DBA" w:rsidRDefault="00B45DBA" w:rsidP="00B43852">
            <w:pPr>
              <w:numPr>
                <w:ilvl w:val="0"/>
                <w:numId w:val="27"/>
              </w:numPr>
              <w:spacing w:after="120" w:line="260" w:lineRule="atLeast"/>
              <w:ind w:left="1080"/>
              <w:contextualSpacing/>
              <w:rPr>
                <w:rFonts w:eastAsia="SimSun"/>
                <w:color w:val="auto"/>
                <w:szCs w:val="24"/>
                <w:lang w:val="fr-FR"/>
              </w:rPr>
            </w:pPr>
            <w:r w:rsidRPr="00B45DBA">
              <w:rPr>
                <w:rFonts w:eastAsia="SimSun"/>
                <w:color w:val="auto"/>
                <w:szCs w:val="24"/>
                <w:lang w:val="fr-FR"/>
              </w:rPr>
              <w:t>10 ml (millilitres)</w:t>
            </w:r>
          </w:p>
          <w:p w14:paraId="2EAADEFA" w14:textId="77777777" w:rsidR="00B45DBA" w:rsidRPr="00B45DBA" w:rsidRDefault="00B45DBA" w:rsidP="00B43852">
            <w:pPr>
              <w:numPr>
                <w:ilvl w:val="0"/>
                <w:numId w:val="27"/>
              </w:numPr>
              <w:spacing w:after="120" w:line="260" w:lineRule="atLeast"/>
              <w:ind w:left="1080"/>
              <w:contextualSpacing/>
              <w:rPr>
                <w:rFonts w:eastAsia="SimSun"/>
                <w:color w:val="auto"/>
                <w:szCs w:val="24"/>
              </w:rPr>
            </w:pPr>
            <w:r w:rsidRPr="00B45DBA">
              <w:rPr>
                <w:rFonts w:eastAsia="SimSun"/>
                <w:color w:val="auto"/>
                <w:szCs w:val="24"/>
              </w:rPr>
              <w:t>5.5 tonnes</w:t>
            </w:r>
          </w:p>
          <w:p w14:paraId="6C38E413" w14:textId="77777777" w:rsidR="00B45DBA" w:rsidRPr="00B45DBA" w:rsidRDefault="00B45DBA" w:rsidP="00B43852">
            <w:pPr>
              <w:numPr>
                <w:ilvl w:val="0"/>
                <w:numId w:val="27"/>
              </w:numPr>
              <w:spacing w:after="120" w:line="260" w:lineRule="atLeast"/>
              <w:ind w:left="1080"/>
              <w:contextualSpacing/>
              <w:rPr>
                <w:rFonts w:eastAsia="SimSun"/>
                <w:color w:val="auto"/>
                <w:szCs w:val="24"/>
              </w:rPr>
            </w:pPr>
            <w:r w:rsidRPr="00B45DBA">
              <w:rPr>
                <w:rFonts w:eastAsia="SimSun"/>
                <w:color w:val="auto"/>
                <w:szCs w:val="24"/>
              </w:rPr>
              <w:t>96.4 microlitres (µl)</w:t>
            </w:r>
          </w:p>
          <w:p w14:paraId="5D92A323" w14:textId="77777777" w:rsidR="00B45DBA" w:rsidRPr="00B45DBA" w:rsidRDefault="00B45DBA" w:rsidP="00A86499">
            <w:pPr>
              <w:spacing w:after="120" w:line="260" w:lineRule="atLeast"/>
              <w:ind w:left="360"/>
              <w:rPr>
                <w:rFonts w:eastAsia="SimSun"/>
                <w:color w:val="auto"/>
                <w:szCs w:val="24"/>
              </w:rPr>
            </w:pPr>
          </w:p>
          <w:p w14:paraId="5D8967D4" w14:textId="77777777" w:rsidR="00B45DBA" w:rsidRPr="00B45DBA" w:rsidRDefault="00B45DBA" w:rsidP="00B43852">
            <w:pPr>
              <w:numPr>
                <w:ilvl w:val="0"/>
                <w:numId w:val="25"/>
              </w:numPr>
              <w:spacing w:after="120" w:line="260" w:lineRule="atLeast"/>
              <w:contextualSpacing/>
              <w:rPr>
                <w:rFonts w:eastAsia="SimSun"/>
                <w:color w:val="auto"/>
              </w:rPr>
            </w:pPr>
            <w:r w:rsidRPr="00B45DBA">
              <w:rPr>
                <w:rFonts w:eastAsia="SimSun"/>
                <w:color w:val="auto"/>
              </w:rPr>
              <w:t xml:space="preserve">Scientists have been developing the production of a new material through the reaction of two constituents. </w:t>
            </w:r>
          </w:p>
          <w:p w14:paraId="7B61225A" w14:textId="77777777" w:rsidR="00B45DBA" w:rsidRPr="00B45DBA" w:rsidRDefault="00B45DBA" w:rsidP="00A86499">
            <w:pPr>
              <w:spacing w:after="120" w:line="260" w:lineRule="atLeast"/>
              <w:ind w:left="720"/>
              <w:contextualSpacing/>
              <w:rPr>
                <w:rFonts w:eastAsia="SimSun"/>
                <w:color w:val="auto"/>
              </w:rPr>
            </w:pPr>
          </w:p>
          <w:p w14:paraId="586FDDF1" w14:textId="77777777" w:rsidR="00B45DBA" w:rsidRDefault="00B45DBA" w:rsidP="00B43852">
            <w:pPr>
              <w:spacing w:after="120" w:line="260" w:lineRule="atLeast"/>
              <w:ind w:left="360"/>
              <w:rPr>
                <w:rFonts w:eastAsia="SimSun"/>
                <w:bCs w:val="0"/>
                <w:color w:val="auto"/>
              </w:rPr>
            </w:pPr>
            <w:r w:rsidRPr="00B45DBA">
              <w:rPr>
                <w:rFonts w:eastAsia="SimSun"/>
                <w:color w:val="auto"/>
              </w:rPr>
              <w:t>Before going to commercial production, the scientists must give their data in the correct SI units.</w:t>
            </w:r>
          </w:p>
          <w:p w14:paraId="56A23B25" w14:textId="77777777" w:rsidR="00B43852" w:rsidRPr="00B45DBA" w:rsidRDefault="00B43852" w:rsidP="00B43852">
            <w:pPr>
              <w:spacing w:after="120" w:line="260" w:lineRule="atLeast"/>
              <w:ind w:left="360"/>
              <w:rPr>
                <w:rFonts w:eastAsia="SimSun"/>
                <w:color w:val="auto"/>
              </w:rPr>
            </w:pPr>
          </w:p>
          <w:p w14:paraId="28C3D70E" w14:textId="77777777" w:rsidR="00B45DBA" w:rsidRPr="00B45DBA" w:rsidRDefault="00B45DBA" w:rsidP="00B43852">
            <w:pPr>
              <w:numPr>
                <w:ilvl w:val="0"/>
                <w:numId w:val="28"/>
              </w:numPr>
              <w:spacing w:after="120" w:line="260" w:lineRule="atLeast"/>
              <w:contextualSpacing/>
              <w:rPr>
                <w:rFonts w:eastAsia="SimSun"/>
                <w:color w:val="auto"/>
              </w:rPr>
            </w:pPr>
            <w:r w:rsidRPr="00B45DBA">
              <w:rPr>
                <w:rFonts w:eastAsia="SimSun"/>
                <w:color w:val="auto"/>
              </w:rPr>
              <w:t xml:space="preserve">The flow rate of the critical chemical was reported as 240 grams per minute at a temperature of 20 °C. </w:t>
            </w:r>
          </w:p>
          <w:p w14:paraId="7C1DFB0A" w14:textId="77777777" w:rsidR="00B45DBA" w:rsidRPr="00B45DBA" w:rsidRDefault="00B91E24" w:rsidP="00A86499">
            <w:pPr>
              <w:spacing w:after="120" w:line="260" w:lineRule="atLeast"/>
              <w:contextualSpacing/>
              <w:rPr>
                <w:rFonts w:eastAsia="SimSun"/>
                <w:color w:val="auto"/>
              </w:rPr>
            </w:pPr>
            <w:r>
              <w:rPr>
                <w:rFonts w:eastAsia="SimSun"/>
                <w:color w:val="auto"/>
              </w:rPr>
              <w:t xml:space="preserve">            </w:t>
            </w:r>
            <w:r w:rsidR="00B45DBA" w:rsidRPr="00B45DBA">
              <w:rPr>
                <w:rFonts w:eastAsia="SimSun"/>
                <w:color w:val="auto"/>
              </w:rPr>
              <w:t>Re-write this flow rate using the correct SI units. Show your working.</w:t>
            </w:r>
          </w:p>
          <w:p w14:paraId="2534AF5D" w14:textId="77777777" w:rsidR="00B45DBA" w:rsidRPr="00B45DBA" w:rsidRDefault="00B45DBA" w:rsidP="00A86499">
            <w:pPr>
              <w:spacing w:after="120" w:line="260" w:lineRule="atLeast"/>
              <w:ind w:left="720"/>
              <w:rPr>
                <w:rFonts w:eastAsia="SimSun"/>
                <w:color w:val="auto"/>
                <w:szCs w:val="24"/>
              </w:rPr>
            </w:pPr>
          </w:p>
        </w:tc>
      </w:tr>
    </w:tbl>
    <w:p w14:paraId="14E275E0" w14:textId="77777777" w:rsidR="00B45DBA" w:rsidRDefault="00B45DBA" w:rsidP="00BB30D8">
      <w:pPr>
        <w:spacing w:before="0"/>
      </w:pPr>
    </w:p>
    <w:p w14:paraId="4ED0DB21" w14:textId="77777777" w:rsidR="00B11599" w:rsidRDefault="00B11599">
      <w:pPr>
        <w:spacing w:before="0"/>
      </w:pPr>
      <w:r>
        <w:br w:type="page"/>
      </w:r>
    </w:p>
    <w:p w14:paraId="3D736924" w14:textId="77777777" w:rsidR="005B302B" w:rsidRDefault="005B302B" w:rsidP="00BB30D8">
      <w:pPr>
        <w:spacing w:before="0"/>
      </w:pPr>
    </w:p>
    <w:tbl>
      <w:tblPr>
        <w:tblStyle w:val="LightList-Accent15"/>
        <w:tblW w:w="5000" w:type="pct"/>
        <w:tblLook w:val="04A0" w:firstRow="1" w:lastRow="0" w:firstColumn="1" w:lastColumn="0" w:noHBand="0" w:noVBand="1"/>
      </w:tblPr>
      <w:tblGrid>
        <w:gridCol w:w="10456"/>
      </w:tblGrid>
      <w:tr w:rsidR="00B45DBA" w:rsidRPr="00B45DBA" w14:paraId="6E2A6271" w14:textId="77777777" w:rsidTr="00B45DBA">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0F954FFD" w14:textId="77777777" w:rsidR="00B45DBA" w:rsidRPr="00B45DBA" w:rsidRDefault="00B45DBA" w:rsidP="00B45DBA">
            <w:pPr>
              <w:rPr>
                <w:rFonts w:ascii="AQA Chevin Pro DemiBold" w:eastAsia="SimSun" w:hAnsi="AQA Chevin Pro DemiBold"/>
                <w:color w:val="FFFFFF"/>
                <w:sz w:val="28"/>
                <w:szCs w:val="28"/>
              </w:rPr>
            </w:pPr>
            <w:r w:rsidRPr="00B45DBA">
              <w:rPr>
                <w:rFonts w:ascii="AQA Chevin Pro Medium" w:hAnsi="AQA Chevin Pro Medium"/>
                <w:b/>
                <w:color w:val="FFFFFF" w:themeColor="background1"/>
              </w:rPr>
              <w:t>Activity 5 Converting data</w:t>
            </w:r>
            <w:r w:rsidRPr="00B45DBA">
              <w:rPr>
                <w:rFonts w:ascii="AQA Chevin Pro DemiBold" w:eastAsia="SimSun" w:hAnsi="AQA Chevin Pro DemiBold"/>
                <w:color w:val="FF0000"/>
                <w:sz w:val="28"/>
                <w:szCs w:val="28"/>
              </w:rPr>
              <w:t xml:space="preserve"> </w:t>
            </w:r>
          </w:p>
        </w:tc>
      </w:tr>
      <w:tr w:rsidR="00B45DBA" w:rsidRPr="00B45DBA" w14:paraId="0C500B92" w14:textId="77777777" w:rsidTr="00B45DBA">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B0F7878" w14:textId="77777777" w:rsidR="00B45DBA" w:rsidRPr="00B45DBA" w:rsidRDefault="00B45DBA" w:rsidP="00B45DBA">
            <w:pPr>
              <w:spacing w:before="0" w:line="260" w:lineRule="atLeast"/>
              <w:rPr>
                <w:rFonts w:eastAsia="SimSun"/>
                <w:color w:val="auto"/>
                <w:szCs w:val="24"/>
              </w:rPr>
            </w:pPr>
          </w:p>
          <w:p w14:paraId="4B8D7154" w14:textId="77777777" w:rsidR="00B45DBA" w:rsidRPr="00B45DBA" w:rsidRDefault="00B45DBA" w:rsidP="00B45DBA">
            <w:pPr>
              <w:spacing w:before="0" w:line="260" w:lineRule="atLeast"/>
              <w:rPr>
                <w:rFonts w:eastAsia="SimSun"/>
                <w:color w:val="auto"/>
                <w:szCs w:val="24"/>
              </w:rPr>
            </w:pPr>
            <w:r w:rsidRPr="00B45DBA">
              <w:rPr>
                <w:rFonts w:eastAsia="SimSun"/>
                <w:color w:val="auto"/>
                <w:szCs w:val="24"/>
              </w:rPr>
              <w:t xml:space="preserve">Re-write the following. </w:t>
            </w:r>
          </w:p>
          <w:p w14:paraId="0C418659" w14:textId="77777777" w:rsidR="00B45DBA" w:rsidRPr="00B45DBA" w:rsidRDefault="00B45DBA" w:rsidP="00B45DBA">
            <w:pPr>
              <w:spacing w:before="0" w:line="260" w:lineRule="atLeast"/>
              <w:rPr>
                <w:rFonts w:eastAsia="SimSun"/>
                <w:color w:val="auto"/>
                <w:szCs w:val="24"/>
              </w:rPr>
            </w:pPr>
          </w:p>
          <w:p w14:paraId="48CBCE36"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0.1 metres in millimetres</w:t>
            </w:r>
          </w:p>
          <w:p w14:paraId="4DB2CB34"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1 centimetre in millimetres</w:t>
            </w:r>
          </w:p>
          <w:p w14:paraId="5F2A5EB5"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104 micrograms in grams</w:t>
            </w:r>
          </w:p>
          <w:p w14:paraId="77803744"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1.1202 kilometres in metres</w:t>
            </w:r>
          </w:p>
          <w:p w14:paraId="0CD53307"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70 decilitres in millilitres</w:t>
            </w:r>
          </w:p>
          <w:p w14:paraId="6A1348D1"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70 decilitres in litres</w:t>
            </w:r>
          </w:p>
          <w:p w14:paraId="00DD5963"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10 cm</w:t>
            </w:r>
            <w:r w:rsidRPr="00B45DBA">
              <w:rPr>
                <w:rFonts w:eastAsia="SimSun"/>
                <w:color w:val="auto"/>
                <w:szCs w:val="24"/>
                <w:vertAlign w:val="superscript"/>
              </w:rPr>
              <w:t>3</w:t>
            </w:r>
            <w:r w:rsidRPr="00B45DBA">
              <w:rPr>
                <w:rFonts w:eastAsia="SimSun"/>
                <w:color w:val="auto"/>
                <w:szCs w:val="24"/>
              </w:rPr>
              <w:t xml:space="preserve"> in litres</w:t>
            </w:r>
          </w:p>
          <w:p w14:paraId="46BAEE2D" w14:textId="77777777" w:rsidR="00B45DBA" w:rsidRPr="00B45DBA" w:rsidRDefault="00B45DBA" w:rsidP="00B43852">
            <w:pPr>
              <w:numPr>
                <w:ilvl w:val="0"/>
                <w:numId w:val="29"/>
              </w:numPr>
              <w:spacing w:before="0" w:line="480" w:lineRule="auto"/>
              <w:contextualSpacing/>
              <w:rPr>
                <w:rFonts w:eastAsia="SimSun"/>
                <w:color w:val="auto"/>
                <w:szCs w:val="24"/>
              </w:rPr>
            </w:pPr>
            <w:r w:rsidRPr="00B45DBA">
              <w:rPr>
                <w:rFonts w:eastAsia="SimSun"/>
                <w:color w:val="auto"/>
                <w:szCs w:val="24"/>
              </w:rPr>
              <w:t>2140 pascals in kilopascals</w:t>
            </w:r>
          </w:p>
        </w:tc>
      </w:tr>
    </w:tbl>
    <w:p w14:paraId="75D88919" w14:textId="77777777" w:rsidR="005B302B" w:rsidRDefault="005B302B" w:rsidP="00BB30D8">
      <w:pPr>
        <w:spacing w:before="0"/>
      </w:pPr>
    </w:p>
    <w:p w14:paraId="0F10729B" w14:textId="77777777" w:rsidR="004F3F23" w:rsidRDefault="004F3F23">
      <w:pPr>
        <w:spacing w:before="0"/>
      </w:pPr>
      <w:r>
        <w:br w:type="page"/>
      </w:r>
    </w:p>
    <w:p w14:paraId="050954CB" w14:textId="77777777" w:rsidR="004F3F23" w:rsidRDefault="004F3F23" w:rsidP="00A86499">
      <w:pPr>
        <w:pStyle w:val="AQASectionTitle2"/>
        <w:spacing w:before="0"/>
      </w:pPr>
      <w:r w:rsidRPr="004F3F23">
        <w:lastRenderedPageBreak/>
        <w:t>The delta symbol (Δ)</w:t>
      </w:r>
    </w:p>
    <w:p w14:paraId="520690DD" w14:textId="77777777" w:rsidR="00A86499" w:rsidRDefault="00A86499" w:rsidP="004F3F23">
      <w:pPr>
        <w:spacing w:before="0" w:line="260" w:lineRule="atLeast"/>
      </w:pPr>
    </w:p>
    <w:p w14:paraId="60F05310" w14:textId="77777777" w:rsidR="004F3F23" w:rsidRPr="004F3F23" w:rsidRDefault="004F3F23" w:rsidP="004F3F23">
      <w:pPr>
        <w:spacing w:before="0" w:line="260" w:lineRule="atLeast"/>
        <w:rPr>
          <w:rFonts w:eastAsia="Times New Roman" w:cs="Times New Roman"/>
          <w:color w:val="auto"/>
          <w:szCs w:val="24"/>
          <w:lang w:val="en-GB" w:eastAsia="en-GB"/>
        </w:rPr>
      </w:pPr>
      <w:r w:rsidRPr="004F3F23">
        <w:rPr>
          <w:rFonts w:eastAsia="Times New Roman" w:cs="Times New Roman"/>
          <w:color w:val="auto"/>
          <w:szCs w:val="24"/>
          <w:lang w:val="en-GB" w:eastAsia="en-GB"/>
        </w:rPr>
        <w:t>The delta symbol (Δ) is used to mean ‘change in’. You might not have seen this symbol before in your GCSE Chemistry course, although it is used in some equations in GCSE Physics.</w:t>
      </w:r>
    </w:p>
    <w:p w14:paraId="7EAF7269" w14:textId="77777777" w:rsidR="004F3F23" w:rsidRPr="004F3F23" w:rsidRDefault="004F3F23" w:rsidP="004F3F23">
      <w:pPr>
        <w:spacing w:before="0" w:line="260" w:lineRule="atLeast"/>
        <w:rPr>
          <w:rFonts w:eastAsia="Times New Roman" w:cs="Times New Roman"/>
          <w:color w:val="auto"/>
          <w:szCs w:val="24"/>
          <w:lang w:val="en-GB" w:eastAsia="en-GB"/>
        </w:rPr>
      </w:pPr>
    </w:p>
    <w:tbl>
      <w:tblPr>
        <w:tblStyle w:val="LightList-Accent16"/>
        <w:tblW w:w="5000" w:type="pct"/>
        <w:tblLook w:val="04A0" w:firstRow="1" w:lastRow="0" w:firstColumn="1" w:lastColumn="0" w:noHBand="0" w:noVBand="1"/>
      </w:tblPr>
      <w:tblGrid>
        <w:gridCol w:w="10456"/>
      </w:tblGrid>
      <w:tr w:rsidR="004F3F23" w:rsidRPr="004F3F23" w14:paraId="471D61E7" w14:textId="77777777" w:rsidTr="004F3F23">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2BC5320A" w14:textId="77777777" w:rsidR="004F3F23" w:rsidRPr="004F3F23" w:rsidRDefault="004F3F23" w:rsidP="00A86499">
            <w:pPr>
              <w:spacing w:after="120"/>
              <w:rPr>
                <w:rFonts w:ascii="AQA Chevin Pro DemiBold" w:eastAsia="SimSun" w:hAnsi="AQA Chevin Pro DemiBold"/>
                <w:color w:val="FFFFFF"/>
                <w:sz w:val="28"/>
                <w:szCs w:val="28"/>
              </w:rPr>
            </w:pPr>
            <w:r w:rsidRPr="004F3F23">
              <w:rPr>
                <w:rFonts w:ascii="AQA Chevin Pro Medium" w:hAnsi="AQA Chevin Pro Medium"/>
                <w:b/>
                <w:color w:val="FFFFFF" w:themeColor="background1"/>
              </w:rPr>
              <w:t>Activity 6 Using the delta symbol</w:t>
            </w:r>
            <w:r w:rsidRPr="004F3F23">
              <w:rPr>
                <w:rFonts w:ascii="AQA Chevin Pro DemiBold" w:eastAsia="SimSun" w:hAnsi="AQA Chevin Pro DemiBold"/>
                <w:color w:val="auto"/>
                <w:sz w:val="28"/>
                <w:szCs w:val="28"/>
              </w:rPr>
              <w:t xml:space="preserve"> </w:t>
            </w:r>
          </w:p>
        </w:tc>
      </w:tr>
      <w:tr w:rsidR="004F3F23" w:rsidRPr="004F3F23" w14:paraId="31D86517" w14:textId="77777777" w:rsidTr="004F3F23">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4D41C491" w14:textId="77777777" w:rsidR="004F3F23" w:rsidRPr="004F3F23" w:rsidRDefault="004F3F23" w:rsidP="00A86499">
            <w:pPr>
              <w:spacing w:after="120" w:line="260" w:lineRule="atLeast"/>
              <w:rPr>
                <w:rFonts w:eastAsia="SimSun"/>
                <w:color w:val="auto"/>
                <w:szCs w:val="24"/>
              </w:rPr>
            </w:pPr>
            <w:r w:rsidRPr="004F3F23">
              <w:rPr>
                <w:rFonts w:eastAsia="SimSun"/>
                <w:color w:val="auto"/>
                <w:szCs w:val="24"/>
              </w:rPr>
              <w:t xml:space="preserve">In exothermic and endothermic reactions there are energy changes. </w:t>
            </w:r>
          </w:p>
          <w:p w14:paraId="6F1ECCDC" w14:textId="77777777" w:rsidR="00A86499" w:rsidRDefault="00A86499" w:rsidP="00A86499">
            <w:pPr>
              <w:spacing w:after="120" w:line="260" w:lineRule="atLeast"/>
              <w:rPr>
                <w:rFonts w:eastAsia="SimSun"/>
                <w:bCs w:val="0"/>
                <w:color w:val="auto"/>
                <w:szCs w:val="24"/>
              </w:rPr>
            </w:pPr>
          </w:p>
          <w:p w14:paraId="0BA5FA21" w14:textId="77777777" w:rsidR="004F3F23" w:rsidRPr="004F3F23" w:rsidRDefault="004F3F23" w:rsidP="00A86499">
            <w:pPr>
              <w:spacing w:after="120" w:line="260" w:lineRule="atLeast"/>
              <w:rPr>
                <w:rFonts w:eastAsia="SimSun"/>
                <w:color w:val="auto"/>
                <w:szCs w:val="24"/>
              </w:rPr>
            </w:pPr>
            <w:r w:rsidRPr="004F3F23">
              <w:rPr>
                <w:rFonts w:eastAsia="SimSun"/>
                <w:color w:val="auto"/>
                <w:szCs w:val="24"/>
              </w:rPr>
              <w:t>The diagram below shows the reaction profile for the reaction between zinc and copper sulfate solution.</w:t>
            </w:r>
          </w:p>
          <w:p w14:paraId="79796E2B" w14:textId="77777777" w:rsidR="004F3F23" w:rsidRPr="004F3F23" w:rsidRDefault="004F3F23" w:rsidP="00A86499">
            <w:pPr>
              <w:spacing w:after="120" w:line="260" w:lineRule="atLeast"/>
              <w:rPr>
                <w:rFonts w:eastAsia="SimSun"/>
                <w:color w:val="auto"/>
                <w:szCs w:val="24"/>
              </w:rPr>
            </w:pPr>
            <w:r w:rsidRPr="004F3F23">
              <w:rPr>
                <w:rFonts w:eastAsia="SimSun"/>
                <w:noProof/>
                <w:color w:val="auto"/>
                <w:szCs w:val="24"/>
                <w:lang w:val="en-GB" w:eastAsia="en-GB"/>
              </w:rPr>
              <w:drawing>
                <wp:inline distT="0" distB="0" distL="0" distR="0" wp14:anchorId="143F2A9E" wp14:editId="56529F20">
                  <wp:extent cx="3886742" cy="30865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886742" cy="3086531"/>
                          </a:xfrm>
                          <a:prstGeom prst="rect">
                            <a:avLst/>
                          </a:prstGeom>
                        </pic:spPr>
                      </pic:pic>
                    </a:graphicData>
                  </a:graphic>
                </wp:inline>
              </w:drawing>
            </w:r>
          </w:p>
          <w:p w14:paraId="428471F0" w14:textId="77777777" w:rsidR="004F3F23" w:rsidRPr="004F3F23" w:rsidRDefault="004F3F23" w:rsidP="00B43852">
            <w:pPr>
              <w:numPr>
                <w:ilvl w:val="0"/>
                <w:numId w:val="30"/>
              </w:numPr>
              <w:spacing w:after="120" w:line="260" w:lineRule="atLeast"/>
              <w:rPr>
                <w:rFonts w:eastAsia="SimSun"/>
                <w:color w:val="auto"/>
                <w:szCs w:val="24"/>
              </w:rPr>
            </w:pPr>
            <w:r w:rsidRPr="004F3F23">
              <w:rPr>
                <w:rFonts w:eastAsia="SimSun"/>
                <w:color w:val="auto"/>
                <w:szCs w:val="24"/>
              </w:rPr>
              <w:t>Which letter represents the products of the reaction?</w:t>
            </w:r>
          </w:p>
          <w:p w14:paraId="6E13EA03" w14:textId="77777777" w:rsidR="004F3F23" w:rsidRPr="004F3F23" w:rsidRDefault="004F3F23" w:rsidP="00A86499">
            <w:pPr>
              <w:spacing w:after="120" w:line="260" w:lineRule="atLeast"/>
              <w:ind w:left="720"/>
              <w:rPr>
                <w:rFonts w:eastAsia="SimSun"/>
                <w:color w:val="auto"/>
                <w:szCs w:val="24"/>
              </w:rPr>
            </w:pPr>
          </w:p>
          <w:p w14:paraId="0D056F87" w14:textId="77777777" w:rsidR="004F3F23" w:rsidRPr="004F3F23" w:rsidRDefault="004F3F23" w:rsidP="00B43852">
            <w:pPr>
              <w:numPr>
                <w:ilvl w:val="0"/>
                <w:numId w:val="30"/>
              </w:numPr>
              <w:spacing w:after="120" w:line="260" w:lineRule="atLeast"/>
              <w:rPr>
                <w:rFonts w:eastAsia="SimSun"/>
                <w:color w:val="auto"/>
                <w:szCs w:val="24"/>
              </w:rPr>
            </w:pPr>
            <w:r w:rsidRPr="004F3F23">
              <w:rPr>
                <w:rFonts w:eastAsia="SimSun"/>
                <w:color w:val="auto"/>
                <w:szCs w:val="24"/>
              </w:rPr>
              <w:t>Which letter represents the activation energy?</w:t>
            </w:r>
          </w:p>
          <w:p w14:paraId="24943A07" w14:textId="77777777" w:rsidR="004F3F23" w:rsidRPr="004F3F23" w:rsidRDefault="004F3F23" w:rsidP="00A86499">
            <w:pPr>
              <w:spacing w:after="120" w:line="260" w:lineRule="atLeast"/>
              <w:rPr>
                <w:rFonts w:eastAsia="SimSun"/>
                <w:color w:val="auto"/>
                <w:szCs w:val="24"/>
              </w:rPr>
            </w:pPr>
          </w:p>
          <w:p w14:paraId="6582E9EB" w14:textId="77777777" w:rsidR="004F3F23" w:rsidRPr="004F3F23" w:rsidRDefault="004F3F23" w:rsidP="00B43852">
            <w:pPr>
              <w:numPr>
                <w:ilvl w:val="0"/>
                <w:numId w:val="30"/>
              </w:numPr>
              <w:spacing w:after="120" w:line="260" w:lineRule="atLeast"/>
              <w:rPr>
                <w:rFonts w:eastAsia="SimSun"/>
                <w:color w:val="auto"/>
                <w:szCs w:val="24"/>
              </w:rPr>
            </w:pPr>
            <w:r w:rsidRPr="004F3F23">
              <w:rPr>
                <w:rFonts w:eastAsia="SimSun"/>
                <w:color w:val="auto"/>
                <w:szCs w:val="24"/>
              </w:rPr>
              <w:t>Complete the sentence using the words below.</w:t>
            </w:r>
          </w:p>
          <w:tbl>
            <w:tblPr>
              <w:tblStyle w:val="TableGrid6"/>
              <w:tblpPr w:leftFromText="180" w:rightFromText="180" w:vertAnchor="text" w:horzAnchor="margin" w:tblpY="148"/>
              <w:tblOverlap w:val="never"/>
              <w:tblW w:w="7850" w:type="dxa"/>
              <w:tblLook w:val="04A0" w:firstRow="1" w:lastRow="0" w:firstColumn="1" w:lastColumn="0" w:noHBand="0" w:noVBand="1"/>
            </w:tblPr>
            <w:tblGrid>
              <w:gridCol w:w="1701"/>
              <w:gridCol w:w="1984"/>
              <w:gridCol w:w="2181"/>
              <w:gridCol w:w="1984"/>
            </w:tblGrid>
            <w:tr w:rsidR="000650F9" w:rsidRPr="004F3F23" w14:paraId="25876EF1" w14:textId="77777777" w:rsidTr="000650F9">
              <w:tc>
                <w:tcPr>
                  <w:tcW w:w="1701" w:type="dxa"/>
                  <w:tcBorders>
                    <w:top w:val="nil"/>
                    <w:left w:val="nil"/>
                    <w:bottom w:val="nil"/>
                    <w:right w:val="nil"/>
                  </w:tcBorders>
                </w:tcPr>
                <w:p w14:paraId="6A54D23B" w14:textId="77777777" w:rsidR="000650F9" w:rsidRPr="004F3F23" w:rsidRDefault="000650F9" w:rsidP="000650F9">
                  <w:pPr>
                    <w:spacing w:after="120" w:line="260" w:lineRule="atLeast"/>
                    <w:rPr>
                      <w:rFonts w:cs="Times New Roman"/>
                      <w:color w:val="auto"/>
                      <w:szCs w:val="24"/>
                    </w:rPr>
                  </w:pPr>
                  <w:r w:rsidRPr="004F3F23">
                    <w:rPr>
                      <w:rFonts w:cs="Times New Roman"/>
                      <w:color w:val="auto"/>
                    </w:rPr>
                    <w:t>The reaction is</w:t>
                  </w:r>
                </w:p>
              </w:tc>
              <w:tc>
                <w:tcPr>
                  <w:tcW w:w="1984" w:type="dxa"/>
                  <w:tcBorders>
                    <w:top w:val="nil"/>
                    <w:left w:val="nil"/>
                    <w:bottom w:val="single" w:sz="4" w:space="0" w:color="auto"/>
                    <w:right w:val="nil"/>
                  </w:tcBorders>
                </w:tcPr>
                <w:p w14:paraId="531216EC" w14:textId="77777777" w:rsidR="000650F9" w:rsidRPr="004F3F23" w:rsidRDefault="000650F9" w:rsidP="000650F9">
                  <w:pPr>
                    <w:spacing w:after="120" w:line="260" w:lineRule="atLeast"/>
                    <w:rPr>
                      <w:rFonts w:cs="Times New Roman"/>
                      <w:color w:val="auto"/>
                      <w:szCs w:val="24"/>
                    </w:rPr>
                  </w:pPr>
                </w:p>
              </w:tc>
              <w:tc>
                <w:tcPr>
                  <w:tcW w:w="2181" w:type="dxa"/>
                  <w:tcBorders>
                    <w:top w:val="nil"/>
                    <w:left w:val="nil"/>
                    <w:bottom w:val="nil"/>
                    <w:right w:val="nil"/>
                  </w:tcBorders>
                </w:tcPr>
                <w:p w14:paraId="78062E61" w14:textId="77777777" w:rsidR="000650F9" w:rsidRPr="004F3F23" w:rsidRDefault="000650F9" w:rsidP="000650F9">
                  <w:pPr>
                    <w:spacing w:after="120" w:line="260" w:lineRule="atLeast"/>
                    <w:rPr>
                      <w:rFonts w:cs="Times New Roman"/>
                      <w:color w:val="auto"/>
                      <w:szCs w:val="24"/>
                    </w:rPr>
                  </w:pPr>
                  <w:r w:rsidRPr="004F3F23">
                    <w:rPr>
                      <w:rFonts w:cs="Times New Roman"/>
                      <w:color w:val="auto"/>
                    </w:rPr>
                    <w:t>and therefore ΔH is</w:t>
                  </w:r>
                </w:p>
              </w:tc>
              <w:tc>
                <w:tcPr>
                  <w:tcW w:w="1984" w:type="dxa"/>
                  <w:tcBorders>
                    <w:top w:val="nil"/>
                    <w:left w:val="nil"/>
                    <w:bottom w:val="single" w:sz="4" w:space="0" w:color="auto"/>
                    <w:right w:val="nil"/>
                  </w:tcBorders>
                </w:tcPr>
                <w:p w14:paraId="202E267E" w14:textId="77777777" w:rsidR="000650F9" w:rsidRPr="004F3F23" w:rsidRDefault="000650F9" w:rsidP="000650F9">
                  <w:pPr>
                    <w:spacing w:after="120" w:line="260" w:lineRule="atLeast"/>
                    <w:rPr>
                      <w:rFonts w:cs="Times New Roman"/>
                      <w:color w:val="auto"/>
                      <w:szCs w:val="24"/>
                    </w:rPr>
                  </w:pPr>
                </w:p>
              </w:tc>
            </w:tr>
          </w:tbl>
          <w:p w14:paraId="41104111" w14:textId="77777777" w:rsidR="004F3F23" w:rsidRPr="004F3F23" w:rsidRDefault="004F3F23" w:rsidP="00A86499">
            <w:pPr>
              <w:spacing w:after="120" w:line="260" w:lineRule="atLeast"/>
              <w:rPr>
                <w:rFonts w:eastAsia="SimSun"/>
                <w:color w:val="auto"/>
                <w:szCs w:val="24"/>
              </w:rPr>
            </w:pPr>
          </w:p>
          <w:tbl>
            <w:tblPr>
              <w:tblStyle w:val="TableGrid6"/>
              <w:tblpPr w:leftFromText="180" w:rightFromText="180" w:vertAnchor="text" w:horzAnchor="margin" w:tblpY="-17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2"/>
              <w:gridCol w:w="1772"/>
              <w:gridCol w:w="1772"/>
              <w:gridCol w:w="1772"/>
            </w:tblGrid>
            <w:tr w:rsidR="00A86499" w:rsidRPr="004F3F23" w14:paraId="533971A9" w14:textId="77777777" w:rsidTr="0090708D">
              <w:tc>
                <w:tcPr>
                  <w:tcW w:w="1772" w:type="dxa"/>
                </w:tcPr>
                <w:p w14:paraId="279D0B7C" w14:textId="77777777" w:rsidR="00A86499" w:rsidRPr="004F3F23" w:rsidRDefault="00A86499" w:rsidP="00A86499">
                  <w:pPr>
                    <w:spacing w:after="120" w:line="260" w:lineRule="atLeast"/>
                    <w:rPr>
                      <w:rFonts w:cs="Times New Roman"/>
                      <w:bCs/>
                      <w:color w:val="auto"/>
                      <w:szCs w:val="24"/>
                    </w:rPr>
                  </w:pPr>
                  <w:r w:rsidRPr="004F3F23">
                    <w:rPr>
                      <w:rFonts w:cs="Times New Roman"/>
                      <w:color w:val="auto"/>
                    </w:rPr>
                    <w:t>endothermic</w:t>
                  </w:r>
                </w:p>
              </w:tc>
              <w:tc>
                <w:tcPr>
                  <w:tcW w:w="1772" w:type="dxa"/>
                </w:tcPr>
                <w:p w14:paraId="4ECE5383" w14:textId="77777777" w:rsidR="00A86499" w:rsidRPr="004F3F23" w:rsidRDefault="00A86499" w:rsidP="00A86499">
                  <w:pPr>
                    <w:spacing w:after="120" w:line="260" w:lineRule="atLeast"/>
                    <w:rPr>
                      <w:rFonts w:cs="Times New Roman"/>
                      <w:bCs/>
                      <w:color w:val="auto"/>
                      <w:szCs w:val="24"/>
                    </w:rPr>
                  </w:pPr>
                  <w:r w:rsidRPr="004F3F23">
                    <w:rPr>
                      <w:rFonts w:cs="Times New Roman"/>
                      <w:color w:val="auto"/>
                    </w:rPr>
                    <w:t>exothermic</w:t>
                  </w:r>
                </w:p>
              </w:tc>
              <w:tc>
                <w:tcPr>
                  <w:tcW w:w="1772" w:type="dxa"/>
                </w:tcPr>
                <w:p w14:paraId="5C669CA8" w14:textId="77777777" w:rsidR="00A86499" w:rsidRPr="004F3F23" w:rsidRDefault="00A86499" w:rsidP="00A86499">
                  <w:pPr>
                    <w:spacing w:after="120" w:line="260" w:lineRule="atLeast"/>
                    <w:rPr>
                      <w:rFonts w:cs="Times New Roman"/>
                      <w:bCs/>
                      <w:color w:val="auto"/>
                      <w:szCs w:val="24"/>
                    </w:rPr>
                  </w:pPr>
                  <w:r w:rsidRPr="004F3F23">
                    <w:rPr>
                      <w:rFonts w:cs="Times New Roman"/>
                      <w:color w:val="auto"/>
                    </w:rPr>
                    <w:t>negative</w:t>
                  </w:r>
                </w:p>
              </w:tc>
              <w:tc>
                <w:tcPr>
                  <w:tcW w:w="1772" w:type="dxa"/>
                </w:tcPr>
                <w:p w14:paraId="6794D197" w14:textId="77777777" w:rsidR="00A86499" w:rsidRPr="004F3F23" w:rsidRDefault="00A86499" w:rsidP="00A86499">
                  <w:pPr>
                    <w:spacing w:after="120" w:line="260" w:lineRule="atLeast"/>
                    <w:rPr>
                      <w:rFonts w:cs="Times New Roman"/>
                      <w:bCs/>
                      <w:color w:val="auto"/>
                      <w:szCs w:val="24"/>
                    </w:rPr>
                  </w:pPr>
                  <w:r w:rsidRPr="004F3F23">
                    <w:rPr>
                      <w:rFonts w:cs="Times New Roman"/>
                      <w:color w:val="auto"/>
                    </w:rPr>
                    <w:t>positive</w:t>
                  </w:r>
                </w:p>
              </w:tc>
            </w:tr>
          </w:tbl>
          <w:p w14:paraId="454E566F" w14:textId="77777777" w:rsidR="004F3F23" w:rsidRDefault="004F3F23" w:rsidP="00A86499">
            <w:pPr>
              <w:spacing w:after="120" w:line="260" w:lineRule="atLeast"/>
              <w:rPr>
                <w:rFonts w:eastAsia="SimSun"/>
                <w:bCs w:val="0"/>
                <w:color w:val="222222"/>
                <w:szCs w:val="24"/>
                <w:shd w:val="clear" w:color="auto" w:fill="FFFFFF"/>
                <w:lang w:val="en-GB"/>
              </w:rPr>
            </w:pPr>
          </w:p>
          <w:p w14:paraId="5DCA3822" w14:textId="67871C1C" w:rsidR="0090708D" w:rsidRPr="004F3F23" w:rsidRDefault="0090708D" w:rsidP="00A86499">
            <w:pPr>
              <w:spacing w:after="120" w:line="260" w:lineRule="atLeast"/>
              <w:rPr>
                <w:rFonts w:eastAsia="SimSun"/>
                <w:color w:val="222222"/>
                <w:szCs w:val="24"/>
                <w:shd w:val="clear" w:color="auto" w:fill="FFFFFF"/>
                <w:lang w:val="en-GB"/>
              </w:rPr>
            </w:pPr>
          </w:p>
        </w:tc>
      </w:tr>
    </w:tbl>
    <w:p w14:paraId="7D3CAC7C" w14:textId="77777777" w:rsidR="0090708D" w:rsidRDefault="0090708D" w:rsidP="00A86499">
      <w:pPr>
        <w:pStyle w:val="AQASectionTitle2"/>
        <w:spacing w:before="0"/>
      </w:pPr>
    </w:p>
    <w:p w14:paraId="173BADCC" w14:textId="77777777" w:rsidR="0090708D" w:rsidRDefault="0090708D">
      <w:pPr>
        <w:spacing w:before="0"/>
        <w:rPr>
          <w:rFonts w:ascii="AQA Chevin Pro Medium" w:eastAsiaTheme="majorEastAsia" w:hAnsi="AQA Chevin Pro Medium" w:cstheme="majorBidi"/>
          <w:b/>
          <w:bCs/>
          <w:color w:val="548DD4" w:themeColor="text2" w:themeTint="99"/>
          <w:sz w:val="28"/>
          <w:szCs w:val="32"/>
        </w:rPr>
      </w:pPr>
      <w:r>
        <w:br w:type="page"/>
      </w:r>
    </w:p>
    <w:p w14:paraId="55AAFD0B" w14:textId="1BB20377" w:rsidR="004F3F23" w:rsidRDefault="004F3F23" w:rsidP="00A86499">
      <w:pPr>
        <w:pStyle w:val="AQASectionTitle2"/>
        <w:spacing w:before="0"/>
      </w:pPr>
      <w:r w:rsidRPr="004F3F23">
        <w:lastRenderedPageBreak/>
        <w:t>Practical skills</w:t>
      </w:r>
    </w:p>
    <w:p w14:paraId="1BBA7919" w14:textId="77777777" w:rsidR="00A86499" w:rsidRDefault="00A86499" w:rsidP="004F3F23">
      <w:pPr>
        <w:spacing w:before="0" w:line="260" w:lineRule="atLeast"/>
      </w:pPr>
    </w:p>
    <w:p w14:paraId="5BC46F59" w14:textId="77777777" w:rsidR="004F3F23" w:rsidRPr="004F3F23" w:rsidRDefault="004F3F23" w:rsidP="004F3F23">
      <w:pPr>
        <w:spacing w:before="0" w:line="260" w:lineRule="atLeast"/>
        <w:rPr>
          <w:rFonts w:eastAsia="Times New Roman" w:cs="Times New Roman"/>
          <w:color w:val="auto"/>
          <w:szCs w:val="24"/>
          <w:lang w:val="en-GB" w:eastAsia="en-GB"/>
        </w:rPr>
      </w:pPr>
      <w:r w:rsidRPr="004F3F23">
        <w:rPr>
          <w:rFonts w:eastAsia="Times New Roman" w:cs="Times New Roman"/>
          <w:color w:val="auto"/>
          <w:szCs w:val="24"/>
          <w:lang w:val="en-GB" w:eastAsia="en-GB"/>
        </w:rPr>
        <w:t>The practical skills you learnt at GCSE will be further developed through the practicals you undertake at A-level. Your teacher will explain in more detail the requirements for practical work in Chemistry.</w:t>
      </w:r>
    </w:p>
    <w:p w14:paraId="19F09D2C" w14:textId="77777777" w:rsidR="004F3F23" w:rsidRPr="004F3F23" w:rsidRDefault="004F3F23" w:rsidP="004F3F23">
      <w:pPr>
        <w:spacing w:before="0" w:line="260" w:lineRule="atLeast"/>
        <w:rPr>
          <w:rFonts w:eastAsia="Times New Roman" w:cs="Times New Roman"/>
          <w:color w:val="auto"/>
          <w:szCs w:val="24"/>
          <w:lang w:val="en-GB" w:eastAsia="en-GB"/>
        </w:rPr>
      </w:pPr>
    </w:p>
    <w:p w14:paraId="3ECA73C8" w14:textId="77777777" w:rsidR="004F3F23" w:rsidRPr="004F3F23" w:rsidRDefault="004F3F23" w:rsidP="004F3F23">
      <w:pPr>
        <w:spacing w:before="0" w:line="260" w:lineRule="atLeast"/>
        <w:rPr>
          <w:rFonts w:eastAsia="Times New Roman" w:cs="Times New Roman"/>
          <w:color w:val="auto"/>
          <w:szCs w:val="24"/>
          <w:lang w:val="en-GB" w:eastAsia="en-GB"/>
        </w:rPr>
      </w:pPr>
      <w:r w:rsidRPr="004F3F23">
        <w:rPr>
          <w:rFonts w:eastAsia="Times New Roman" w:cs="Times New Roman"/>
          <w:color w:val="auto"/>
          <w:szCs w:val="24"/>
          <w:lang w:val="en-GB" w:eastAsia="en-GB"/>
        </w:rPr>
        <w:t xml:space="preserve">There is a practical handbook for Chemistry, which has lots of very useful information to support you in developing these important skills.  You can download a copy </w:t>
      </w:r>
      <w:hyperlink r:id="rId16" w:history="1">
        <w:r w:rsidRPr="00A86499">
          <w:rPr>
            <w:rStyle w:val="Hyperlink"/>
            <w:rFonts w:eastAsia="Times New Roman" w:cs="Times New Roman"/>
            <w:szCs w:val="24"/>
            <w:lang w:val="en-GB" w:eastAsia="en-GB"/>
          </w:rPr>
          <w:t>here:</w:t>
        </w:r>
      </w:hyperlink>
      <w:r w:rsidRPr="004F3F23">
        <w:rPr>
          <w:rFonts w:eastAsia="Times New Roman" w:cs="Times New Roman"/>
          <w:color w:val="auto"/>
          <w:szCs w:val="24"/>
          <w:lang w:val="en-GB" w:eastAsia="en-GB"/>
        </w:rPr>
        <w:t xml:space="preserve"> </w:t>
      </w:r>
    </w:p>
    <w:p w14:paraId="77C88E7A" w14:textId="77777777" w:rsidR="005B302B" w:rsidRDefault="005B302B" w:rsidP="00BB30D8">
      <w:pPr>
        <w:spacing w:before="0"/>
      </w:pPr>
    </w:p>
    <w:tbl>
      <w:tblPr>
        <w:tblStyle w:val="LightList-Accent17"/>
        <w:tblW w:w="5000" w:type="pct"/>
        <w:tblLook w:val="04A0" w:firstRow="1" w:lastRow="0" w:firstColumn="1" w:lastColumn="0" w:noHBand="0" w:noVBand="1"/>
      </w:tblPr>
      <w:tblGrid>
        <w:gridCol w:w="10456"/>
      </w:tblGrid>
      <w:tr w:rsidR="004F3F23" w:rsidRPr="004F3F23" w14:paraId="29FA06BD" w14:textId="77777777" w:rsidTr="002A2896">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640EE1D1" w14:textId="77777777" w:rsidR="004F3F23" w:rsidRPr="004F3F23" w:rsidRDefault="004F3F23" w:rsidP="00A86499">
            <w:pPr>
              <w:spacing w:after="120"/>
              <w:rPr>
                <w:rFonts w:ascii="AQA Chevin Pro DemiBold" w:eastAsia="SimSun" w:hAnsi="AQA Chevin Pro DemiBold"/>
                <w:color w:val="FFFFFF"/>
                <w:sz w:val="28"/>
                <w:szCs w:val="28"/>
              </w:rPr>
            </w:pPr>
            <w:r w:rsidRPr="004F3F23">
              <w:rPr>
                <w:rFonts w:ascii="AQA Chevin Pro Medium" w:hAnsi="AQA Chevin Pro Medium"/>
                <w:b/>
                <w:color w:val="FFFFFF" w:themeColor="background1"/>
              </w:rPr>
              <w:t>Activity 7 Electrolysis</w:t>
            </w:r>
            <w:r w:rsidRPr="004F3F23">
              <w:rPr>
                <w:rFonts w:ascii="AQA Chevin Pro DemiBold" w:eastAsia="SimSun" w:hAnsi="AQA Chevin Pro DemiBold"/>
                <w:color w:val="auto"/>
                <w:sz w:val="28"/>
                <w:szCs w:val="28"/>
              </w:rPr>
              <w:t xml:space="preserve"> </w:t>
            </w:r>
          </w:p>
        </w:tc>
      </w:tr>
      <w:tr w:rsidR="004F3F23" w:rsidRPr="004F3F23" w14:paraId="172F2A15" w14:textId="77777777" w:rsidTr="002A2896">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77E14524" w14:textId="77777777" w:rsidR="004F3F23" w:rsidRPr="004F3F23" w:rsidRDefault="004F3F23" w:rsidP="00A86499">
            <w:pPr>
              <w:spacing w:after="120" w:line="260" w:lineRule="atLeast"/>
              <w:rPr>
                <w:rFonts w:eastAsia="SimSun"/>
                <w:color w:val="auto"/>
                <w:szCs w:val="24"/>
              </w:rPr>
            </w:pPr>
            <w:r w:rsidRPr="004F3F23">
              <w:rPr>
                <w:rFonts w:eastAsia="SimSun"/>
                <w:color w:val="auto"/>
                <w:szCs w:val="24"/>
              </w:rPr>
              <w:t>Students were investigating if the time the current flows through an electrolyte affects the amount of copper deposited on the negative electrode.</w:t>
            </w:r>
          </w:p>
          <w:p w14:paraId="18267708" w14:textId="77777777" w:rsidR="004F3F23" w:rsidRPr="004F3F23" w:rsidRDefault="004F3F23" w:rsidP="00A86499">
            <w:pPr>
              <w:spacing w:after="120" w:line="260" w:lineRule="atLeast"/>
              <w:rPr>
                <w:rFonts w:eastAsia="SimSun"/>
                <w:color w:val="auto"/>
                <w:szCs w:val="24"/>
              </w:rPr>
            </w:pPr>
            <w:r w:rsidRPr="004F3F23">
              <w:rPr>
                <w:rFonts w:eastAsia="SimSun"/>
                <w:noProof/>
                <w:color w:val="auto"/>
                <w:szCs w:val="24"/>
                <w:lang w:val="en-GB" w:eastAsia="en-GB"/>
              </w:rPr>
              <w:drawing>
                <wp:inline distT="0" distB="0" distL="0" distR="0" wp14:anchorId="3AAF8384" wp14:editId="7A552036">
                  <wp:extent cx="5086350" cy="42443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86350" cy="4244340"/>
                          </a:xfrm>
                          <a:prstGeom prst="rect">
                            <a:avLst/>
                          </a:prstGeom>
                        </pic:spPr>
                      </pic:pic>
                    </a:graphicData>
                  </a:graphic>
                </wp:inline>
              </w:drawing>
            </w:r>
          </w:p>
          <w:p w14:paraId="16B1389D" w14:textId="77777777" w:rsidR="004F3F23" w:rsidRPr="004F3F23" w:rsidRDefault="004F3F23" w:rsidP="00B43852">
            <w:pPr>
              <w:numPr>
                <w:ilvl w:val="0"/>
                <w:numId w:val="31"/>
              </w:numPr>
              <w:spacing w:before="0" w:line="360" w:lineRule="auto"/>
              <w:ind w:left="357" w:hanging="357"/>
              <w:contextualSpacing/>
              <w:rPr>
                <w:rFonts w:eastAsia="SimSun"/>
                <w:color w:val="auto"/>
                <w:szCs w:val="24"/>
              </w:rPr>
            </w:pPr>
            <w:r w:rsidRPr="004F3F23">
              <w:rPr>
                <w:rFonts w:eastAsia="SimSun"/>
                <w:color w:val="auto"/>
                <w:szCs w:val="24"/>
              </w:rPr>
              <w:t xml:space="preserve">Write a hypothesis for this investigation. </w:t>
            </w:r>
          </w:p>
          <w:p w14:paraId="27D5962F" w14:textId="77777777" w:rsidR="00A86499" w:rsidRPr="00A86499" w:rsidRDefault="004F3F23" w:rsidP="00B43852">
            <w:pPr>
              <w:numPr>
                <w:ilvl w:val="0"/>
                <w:numId w:val="31"/>
              </w:numPr>
              <w:spacing w:before="0" w:line="360" w:lineRule="auto"/>
              <w:ind w:left="357" w:hanging="357"/>
              <w:rPr>
                <w:rFonts w:eastAsia="SimSun"/>
                <w:color w:val="auto"/>
                <w:szCs w:val="24"/>
              </w:rPr>
            </w:pPr>
            <w:r w:rsidRPr="004F3F23">
              <w:rPr>
                <w:rFonts w:eastAsia="SimSun"/>
                <w:color w:val="auto"/>
                <w:szCs w:val="24"/>
              </w:rPr>
              <w:t xml:space="preserve">What do you predict will be the result of this investigation? </w:t>
            </w:r>
          </w:p>
          <w:p w14:paraId="47EF56ED" w14:textId="77777777" w:rsidR="004F3F23" w:rsidRPr="00A86499" w:rsidRDefault="004F3F23" w:rsidP="00B43852">
            <w:pPr>
              <w:numPr>
                <w:ilvl w:val="0"/>
                <w:numId w:val="31"/>
              </w:numPr>
              <w:spacing w:before="0" w:line="360" w:lineRule="auto"/>
              <w:ind w:left="357" w:hanging="357"/>
              <w:rPr>
                <w:rFonts w:eastAsia="SimSun"/>
                <w:color w:val="auto"/>
                <w:szCs w:val="24"/>
              </w:rPr>
            </w:pPr>
            <w:r w:rsidRPr="00A86499">
              <w:rPr>
                <w:rFonts w:eastAsia="SimSun"/>
                <w:color w:val="auto"/>
                <w:szCs w:val="24"/>
              </w:rPr>
              <w:t>For this investigation, give</w:t>
            </w:r>
          </w:p>
          <w:p w14:paraId="43E6915F" w14:textId="77777777" w:rsidR="004F3F23" w:rsidRPr="004F3F23" w:rsidRDefault="004F3F23" w:rsidP="00B43852">
            <w:pPr>
              <w:numPr>
                <w:ilvl w:val="0"/>
                <w:numId w:val="32"/>
              </w:numPr>
              <w:spacing w:after="120" w:line="260" w:lineRule="atLeast"/>
              <w:rPr>
                <w:rFonts w:eastAsia="SimSun"/>
                <w:color w:val="auto"/>
                <w:szCs w:val="24"/>
              </w:rPr>
            </w:pPr>
            <w:r w:rsidRPr="004F3F23">
              <w:rPr>
                <w:rFonts w:eastAsia="SimSun"/>
                <w:color w:val="auto"/>
                <w:szCs w:val="24"/>
              </w:rPr>
              <w:t>the independent variable</w:t>
            </w:r>
          </w:p>
          <w:p w14:paraId="7F63CA17" w14:textId="77777777" w:rsidR="004F3F23" w:rsidRPr="004F3F23" w:rsidRDefault="004F3F23" w:rsidP="00B43852">
            <w:pPr>
              <w:numPr>
                <w:ilvl w:val="0"/>
                <w:numId w:val="32"/>
              </w:numPr>
              <w:spacing w:after="120" w:line="260" w:lineRule="atLeast"/>
              <w:rPr>
                <w:rFonts w:eastAsia="SimSun"/>
                <w:color w:val="auto"/>
                <w:szCs w:val="24"/>
              </w:rPr>
            </w:pPr>
            <w:r w:rsidRPr="004F3F23">
              <w:rPr>
                <w:rFonts w:eastAsia="SimSun"/>
                <w:color w:val="auto"/>
                <w:szCs w:val="24"/>
              </w:rPr>
              <w:t xml:space="preserve">the dependent variable </w:t>
            </w:r>
          </w:p>
          <w:p w14:paraId="324CD9BB" w14:textId="77777777" w:rsidR="004F3F23" w:rsidRPr="004F3F23" w:rsidRDefault="004F3F23" w:rsidP="00B43852">
            <w:pPr>
              <w:numPr>
                <w:ilvl w:val="0"/>
                <w:numId w:val="32"/>
              </w:numPr>
              <w:spacing w:after="120" w:line="260" w:lineRule="atLeast"/>
              <w:rPr>
                <w:rFonts w:eastAsia="SimSun"/>
                <w:color w:val="auto"/>
                <w:szCs w:val="24"/>
              </w:rPr>
            </w:pPr>
            <w:r w:rsidRPr="004F3F23">
              <w:rPr>
                <w:rFonts w:eastAsia="SimSun"/>
                <w:color w:val="auto"/>
                <w:szCs w:val="24"/>
              </w:rPr>
              <w:t>a control variable.</w:t>
            </w:r>
          </w:p>
          <w:p w14:paraId="49499AB3" w14:textId="77777777" w:rsidR="004F3F23" w:rsidRPr="004F3F23"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What is the difference between repeatable and reproducible results?</w:t>
            </w:r>
          </w:p>
          <w:p w14:paraId="27C08E9C" w14:textId="77777777" w:rsidR="004F3F23" w:rsidRPr="004F3F23"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 xml:space="preserve">What would be the most likely resolution of the balance you use in a school lab? </w:t>
            </w:r>
          </w:p>
          <w:p w14:paraId="212BB863" w14:textId="77777777" w:rsidR="004F3F23" w:rsidRPr="004F3F23"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How could you make the reading more precise?</w:t>
            </w:r>
          </w:p>
          <w:p w14:paraId="254D6CE8" w14:textId="77777777" w:rsidR="004F3F23" w:rsidRPr="004F3F23"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t>Random errors cause readings to be spread about the true value.</w:t>
            </w:r>
          </w:p>
          <w:p w14:paraId="2657C9F0" w14:textId="77777777" w:rsidR="004F3F23" w:rsidRPr="004F3F23" w:rsidRDefault="004F3F23" w:rsidP="00A86499">
            <w:pPr>
              <w:spacing w:after="120" w:line="260" w:lineRule="atLeast"/>
              <w:ind w:left="360"/>
              <w:rPr>
                <w:rFonts w:eastAsia="SimSun"/>
                <w:color w:val="auto"/>
                <w:szCs w:val="24"/>
              </w:rPr>
            </w:pPr>
            <w:r w:rsidRPr="004F3F23">
              <w:rPr>
                <w:rFonts w:eastAsia="SimSun"/>
                <w:color w:val="auto"/>
                <w:szCs w:val="24"/>
              </w:rPr>
              <w:t>How could you reduce the effect of random errors and make the results more</w:t>
            </w:r>
            <w:r w:rsidRPr="004F3F23">
              <w:rPr>
                <w:rFonts w:ascii="AQA Chevin Pro Medium" w:eastAsia="SimSun" w:hAnsi="AQA Chevin Pro Medium"/>
                <w:color w:val="auto"/>
                <w:szCs w:val="24"/>
              </w:rPr>
              <w:t xml:space="preserve"> </w:t>
            </w:r>
            <w:r w:rsidRPr="004F3F23">
              <w:rPr>
                <w:rFonts w:eastAsia="SimSun"/>
                <w:color w:val="auto"/>
                <w:szCs w:val="24"/>
              </w:rPr>
              <w:t>accurate?</w:t>
            </w:r>
          </w:p>
          <w:p w14:paraId="10EAC4DF" w14:textId="77777777" w:rsidR="00A86499" w:rsidRPr="00A86499" w:rsidRDefault="004F3F23" w:rsidP="00B43852">
            <w:pPr>
              <w:numPr>
                <w:ilvl w:val="0"/>
                <w:numId w:val="31"/>
              </w:numPr>
              <w:spacing w:after="120" w:line="260" w:lineRule="atLeast"/>
              <w:rPr>
                <w:rFonts w:eastAsia="SimSun"/>
                <w:color w:val="auto"/>
                <w:szCs w:val="24"/>
              </w:rPr>
            </w:pPr>
            <w:r w:rsidRPr="004F3F23">
              <w:rPr>
                <w:rFonts w:eastAsia="SimSun"/>
                <w:color w:val="auto"/>
                <w:szCs w:val="24"/>
              </w:rPr>
              <w:lastRenderedPageBreak/>
              <w:t>The results the student recorded are given in the table.</w:t>
            </w:r>
          </w:p>
          <w:tbl>
            <w:tblPr>
              <w:tblStyle w:val="LightList-Accent17"/>
              <w:tblpPr w:leftFromText="180" w:rightFromText="180" w:vertAnchor="text" w:horzAnchor="margin" w:tblpXSpec="center" w:tblpY="197"/>
              <w:tblOverlap w:val="never"/>
              <w:tblW w:w="0" w:type="auto"/>
              <w:tblLook w:val="04A0" w:firstRow="1" w:lastRow="0" w:firstColumn="1" w:lastColumn="0" w:noHBand="0" w:noVBand="1"/>
            </w:tblPr>
            <w:tblGrid>
              <w:gridCol w:w="1683"/>
              <w:gridCol w:w="1174"/>
              <w:gridCol w:w="1134"/>
              <w:gridCol w:w="1134"/>
              <w:gridCol w:w="1559"/>
            </w:tblGrid>
            <w:tr w:rsidR="00AA75FB" w:rsidRPr="004F3F23" w14:paraId="6AA933E9" w14:textId="77777777" w:rsidTr="00AA75FB">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683" w:type="dxa"/>
                  <w:shd w:val="clear" w:color="auto" w:fill="4F81BD" w:themeFill="accent1"/>
                  <w:vAlign w:val="center"/>
                </w:tcPr>
                <w:p w14:paraId="198F59D5" w14:textId="77777777" w:rsidR="00AA75FB" w:rsidRPr="004F3F23" w:rsidRDefault="00AA75FB" w:rsidP="00AA75FB">
                  <w:pPr>
                    <w:spacing w:after="120"/>
                    <w:rPr>
                      <w:rFonts w:eastAsia="SimSun"/>
                      <w:b/>
                      <w:color w:val="auto"/>
                      <w:szCs w:val="24"/>
                    </w:rPr>
                  </w:pPr>
                  <w:r w:rsidRPr="004F3F23">
                    <w:rPr>
                      <w:rFonts w:ascii="AQA Chevin Pro Medium" w:hAnsi="AQA Chevin Pro Medium"/>
                      <w:b/>
                      <w:bCs w:val="0"/>
                      <w:color w:val="FFFFFF" w:themeColor="background1"/>
                    </w:rPr>
                    <w:t>Time / minutes</w:t>
                  </w:r>
                </w:p>
              </w:tc>
              <w:tc>
                <w:tcPr>
                  <w:tcW w:w="3442" w:type="dxa"/>
                  <w:gridSpan w:val="3"/>
                  <w:shd w:val="clear" w:color="auto" w:fill="4F81BD" w:themeFill="accent1"/>
                  <w:vAlign w:val="center"/>
                </w:tcPr>
                <w:p w14:paraId="2B760A69" w14:textId="77777777" w:rsidR="00AA75FB" w:rsidRPr="004F3F23" w:rsidRDefault="00AA75FB" w:rsidP="00AA75FB">
                  <w:pPr>
                    <w:spacing w:after="120"/>
                    <w:cnfStyle w:val="100000000000" w:firstRow="1" w:lastRow="0" w:firstColumn="0" w:lastColumn="0" w:oddVBand="0" w:evenVBand="0" w:oddHBand="0" w:evenHBand="0" w:firstRowFirstColumn="0" w:firstRowLastColumn="0" w:lastRowFirstColumn="0" w:lastRowLastColumn="0"/>
                    <w:rPr>
                      <w:rFonts w:eastAsia="SimSun"/>
                      <w:b/>
                      <w:color w:val="auto"/>
                      <w:szCs w:val="24"/>
                    </w:rPr>
                  </w:pPr>
                  <w:r w:rsidRPr="004F3F23">
                    <w:rPr>
                      <w:rFonts w:ascii="AQA Chevin Pro Medium" w:hAnsi="AQA Chevin Pro Medium"/>
                      <w:b/>
                      <w:bCs w:val="0"/>
                      <w:color w:val="FFFFFF" w:themeColor="background1"/>
                    </w:rPr>
                    <w:t>Increase in mass / g</w:t>
                  </w:r>
                </w:p>
              </w:tc>
              <w:tc>
                <w:tcPr>
                  <w:tcW w:w="1559" w:type="dxa"/>
                  <w:shd w:val="clear" w:color="auto" w:fill="4F81BD" w:themeFill="accent1"/>
                  <w:vAlign w:val="center"/>
                </w:tcPr>
                <w:p w14:paraId="6A7A234D" w14:textId="77777777" w:rsidR="00AA75FB" w:rsidRPr="004F3F23" w:rsidRDefault="00AA75FB" w:rsidP="00AA75FB">
                  <w:pPr>
                    <w:spacing w:after="120"/>
                    <w:cnfStyle w:val="100000000000" w:firstRow="1" w:lastRow="0" w:firstColumn="0" w:lastColumn="0" w:oddVBand="0" w:evenVBand="0" w:oddHBand="0" w:evenHBand="0" w:firstRowFirstColumn="0" w:firstRowLastColumn="0" w:lastRowFirstColumn="0" w:lastRowLastColumn="0"/>
                    <w:rPr>
                      <w:rFonts w:eastAsia="SimSun"/>
                      <w:b/>
                      <w:color w:val="auto"/>
                      <w:szCs w:val="24"/>
                    </w:rPr>
                  </w:pPr>
                  <w:r w:rsidRPr="004F3F23">
                    <w:rPr>
                      <w:rFonts w:ascii="AQA Chevin Pro Medium" w:hAnsi="AQA Chevin Pro Medium"/>
                      <w:b/>
                      <w:bCs w:val="0"/>
                      <w:color w:val="FFFFFF" w:themeColor="background1"/>
                    </w:rPr>
                    <w:t>Mean</w:t>
                  </w:r>
                </w:p>
              </w:tc>
            </w:tr>
            <w:tr w:rsidR="00AA75FB" w:rsidRPr="004F3F23" w14:paraId="3A571A4D" w14:textId="77777777" w:rsidTr="00AA75FB">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683" w:type="dxa"/>
                  <w:tcBorders>
                    <w:top w:val="none" w:sz="0" w:space="0" w:color="auto"/>
                    <w:left w:val="none" w:sz="0" w:space="0" w:color="auto"/>
                    <w:bottom w:val="none" w:sz="0" w:space="0" w:color="auto"/>
                  </w:tcBorders>
                  <w:vAlign w:val="center"/>
                </w:tcPr>
                <w:p w14:paraId="783963E8"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2</w:t>
                  </w:r>
                </w:p>
              </w:tc>
              <w:tc>
                <w:tcPr>
                  <w:tcW w:w="1174" w:type="dxa"/>
                  <w:tcBorders>
                    <w:top w:val="none" w:sz="0" w:space="0" w:color="auto"/>
                    <w:bottom w:val="none" w:sz="0" w:space="0" w:color="auto"/>
                  </w:tcBorders>
                  <w:vAlign w:val="center"/>
                </w:tcPr>
                <w:p w14:paraId="4CBABB8F"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0.62</w:t>
                  </w:r>
                </w:p>
              </w:tc>
              <w:tc>
                <w:tcPr>
                  <w:tcW w:w="1134" w:type="dxa"/>
                  <w:tcBorders>
                    <w:top w:val="none" w:sz="0" w:space="0" w:color="auto"/>
                    <w:bottom w:val="none" w:sz="0" w:space="0" w:color="auto"/>
                  </w:tcBorders>
                  <w:vAlign w:val="center"/>
                </w:tcPr>
                <w:p w14:paraId="32BA3597"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0.64</w:t>
                  </w:r>
                </w:p>
              </w:tc>
              <w:tc>
                <w:tcPr>
                  <w:tcW w:w="1134" w:type="dxa"/>
                  <w:tcBorders>
                    <w:top w:val="none" w:sz="0" w:space="0" w:color="auto"/>
                    <w:bottom w:val="none" w:sz="0" w:space="0" w:color="auto"/>
                  </w:tcBorders>
                  <w:vAlign w:val="center"/>
                </w:tcPr>
                <w:p w14:paraId="2CA6B720"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0.45</w:t>
                  </w:r>
                </w:p>
              </w:tc>
              <w:tc>
                <w:tcPr>
                  <w:tcW w:w="1559" w:type="dxa"/>
                  <w:tcBorders>
                    <w:top w:val="none" w:sz="0" w:space="0" w:color="auto"/>
                    <w:bottom w:val="none" w:sz="0" w:space="0" w:color="auto"/>
                    <w:right w:val="none" w:sz="0" w:space="0" w:color="auto"/>
                  </w:tcBorders>
                  <w:vAlign w:val="center"/>
                </w:tcPr>
                <w:p w14:paraId="12CC153A"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r w:rsidR="00AA75FB" w:rsidRPr="004F3F23" w14:paraId="32043DB4" w14:textId="77777777" w:rsidTr="00AA75FB">
              <w:trPr>
                <w:trHeight w:val="520"/>
              </w:trPr>
              <w:tc>
                <w:tcPr>
                  <w:cnfStyle w:val="001000000000" w:firstRow="0" w:lastRow="0" w:firstColumn="1" w:lastColumn="0" w:oddVBand="0" w:evenVBand="0" w:oddHBand="0" w:evenHBand="0" w:firstRowFirstColumn="0" w:firstRowLastColumn="0" w:lastRowFirstColumn="0" w:lastRowLastColumn="0"/>
                  <w:tcW w:w="1683" w:type="dxa"/>
                  <w:vAlign w:val="center"/>
                </w:tcPr>
                <w:p w14:paraId="3A98D9B5"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4</w:t>
                  </w:r>
                </w:p>
              </w:tc>
              <w:tc>
                <w:tcPr>
                  <w:tcW w:w="1174" w:type="dxa"/>
                  <w:vAlign w:val="center"/>
                </w:tcPr>
                <w:p w14:paraId="14E4D783"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0.87</w:t>
                  </w:r>
                </w:p>
              </w:tc>
              <w:tc>
                <w:tcPr>
                  <w:tcW w:w="1134" w:type="dxa"/>
                  <w:vAlign w:val="center"/>
                </w:tcPr>
                <w:p w14:paraId="2A2C7F81"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0.83</w:t>
                  </w:r>
                </w:p>
              </w:tc>
              <w:tc>
                <w:tcPr>
                  <w:tcW w:w="1134" w:type="dxa"/>
                  <w:vAlign w:val="center"/>
                </w:tcPr>
                <w:p w14:paraId="08243336"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0.86</w:t>
                  </w:r>
                </w:p>
              </w:tc>
              <w:tc>
                <w:tcPr>
                  <w:tcW w:w="1559" w:type="dxa"/>
                  <w:vAlign w:val="center"/>
                </w:tcPr>
                <w:p w14:paraId="6FCD4CB2"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p>
              </w:tc>
            </w:tr>
            <w:tr w:rsidR="00AA75FB" w:rsidRPr="004F3F23" w14:paraId="3A8134BA" w14:textId="77777777" w:rsidTr="00AA75FB">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683" w:type="dxa"/>
                  <w:tcBorders>
                    <w:top w:val="none" w:sz="0" w:space="0" w:color="auto"/>
                    <w:left w:val="none" w:sz="0" w:space="0" w:color="auto"/>
                    <w:bottom w:val="none" w:sz="0" w:space="0" w:color="auto"/>
                  </w:tcBorders>
                  <w:vAlign w:val="center"/>
                </w:tcPr>
                <w:p w14:paraId="67BFF1BD"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6</w:t>
                  </w:r>
                </w:p>
              </w:tc>
              <w:tc>
                <w:tcPr>
                  <w:tcW w:w="1174" w:type="dxa"/>
                  <w:tcBorders>
                    <w:top w:val="none" w:sz="0" w:space="0" w:color="auto"/>
                    <w:bottom w:val="none" w:sz="0" w:space="0" w:color="auto"/>
                  </w:tcBorders>
                  <w:vAlign w:val="center"/>
                </w:tcPr>
                <w:p w14:paraId="49A9C736"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0.99</w:t>
                  </w:r>
                </w:p>
              </w:tc>
              <w:tc>
                <w:tcPr>
                  <w:tcW w:w="1134" w:type="dxa"/>
                  <w:tcBorders>
                    <w:top w:val="none" w:sz="0" w:space="0" w:color="auto"/>
                    <w:bottom w:val="none" w:sz="0" w:space="0" w:color="auto"/>
                  </w:tcBorders>
                  <w:vAlign w:val="center"/>
                </w:tcPr>
                <w:p w14:paraId="114C3D82"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1.02</w:t>
                  </w:r>
                </w:p>
              </w:tc>
              <w:tc>
                <w:tcPr>
                  <w:tcW w:w="1134" w:type="dxa"/>
                  <w:tcBorders>
                    <w:top w:val="none" w:sz="0" w:space="0" w:color="auto"/>
                    <w:bottom w:val="none" w:sz="0" w:space="0" w:color="auto"/>
                  </w:tcBorders>
                  <w:vAlign w:val="center"/>
                </w:tcPr>
                <w:p w14:paraId="34E0645E"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0.97</w:t>
                  </w:r>
                </w:p>
              </w:tc>
              <w:tc>
                <w:tcPr>
                  <w:tcW w:w="1559" w:type="dxa"/>
                  <w:tcBorders>
                    <w:top w:val="none" w:sz="0" w:space="0" w:color="auto"/>
                    <w:bottom w:val="none" w:sz="0" w:space="0" w:color="auto"/>
                    <w:right w:val="none" w:sz="0" w:space="0" w:color="auto"/>
                  </w:tcBorders>
                  <w:vAlign w:val="center"/>
                </w:tcPr>
                <w:p w14:paraId="1F773035"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r w:rsidR="00AA75FB" w:rsidRPr="004F3F23" w14:paraId="58098076" w14:textId="77777777" w:rsidTr="00AA75FB">
              <w:trPr>
                <w:trHeight w:val="520"/>
              </w:trPr>
              <w:tc>
                <w:tcPr>
                  <w:cnfStyle w:val="001000000000" w:firstRow="0" w:lastRow="0" w:firstColumn="1" w:lastColumn="0" w:oddVBand="0" w:evenVBand="0" w:oddHBand="0" w:evenHBand="0" w:firstRowFirstColumn="0" w:firstRowLastColumn="0" w:lastRowFirstColumn="0" w:lastRowLastColumn="0"/>
                  <w:tcW w:w="1683" w:type="dxa"/>
                  <w:vAlign w:val="center"/>
                </w:tcPr>
                <w:p w14:paraId="09D08463"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8</w:t>
                  </w:r>
                </w:p>
              </w:tc>
              <w:tc>
                <w:tcPr>
                  <w:tcW w:w="1174" w:type="dxa"/>
                  <w:vAlign w:val="center"/>
                </w:tcPr>
                <w:p w14:paraId="1F738203"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1.06</w:t>
                  </w:r>
                </w:p>
              </w:tc>
              <w:tc>
                <w:tcPr>
                  <w:tcW w:w="1134" w:type="dxa"/>
                  <w:vAlign w:val="center"/>
                </w:tcPr>
                <w:p w14:paraId="2D4F81D6"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1.05</w:t>
                  </w:r>
                </w:p>
              </w:tc>
              <w:tc>
                <w:tcPr>
                  <w:tcW w:w="1134" w:type="dxa"/>
                  <w:vAlign w:val="center"/>
                </w:tcPr>
                <w:p w14:paraId="5E34B2ED"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4F3F23">
                    <w:rPr>
                      <w:rFonts w:eastAsia="SimSun"/>
                      <w:color w:val="auto"/>
                      <w:szCs w:val="24"/>
                    </w:rPr>
                    <w:t>1.08</w:t>
                  </w:r>
                </w:p>
              </w:tc>
              <w:tc>
                <w:tcPr>
                  <w:tcW w:w="1559" w:type="dxa"/>
                  <w:vAlign w:val="center"/>
                </w:tcPr>
                <w:p w14:paraId="26C1132E" w14:textId="77777777" w:rsidR="00AA75FB" w:rsidRPr="004F3F23" w:rsidRDefault="00AA75FB" w:rsidP="00AA75FB">
                  <w:pPr>
                    <w:spacing w:after="12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p>
              </w:tc>
            </w:tr>
            <w:tr w:rsidR="00AA75FB" w:rsidRPr="004F3F23" w14:paraId="0300D6F8" w14:textId="77777777" w:rsidTr="00AA75FB">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683" w:type="dxa"/>
                  <w:tcBorders>
                    <w:top w:val="none" w:sz="0" w:space="0" w:color="auto"/>
                    <w:left w:val="none" w:sz="0" w:space="0" w:color="auto"/>
                    <w:bottom w:val="none" w:sz="0" w:space="0" w:color="auto"/>
                  </w:tcBorders>
                  <w:vAlign w:val="center"/>
                </w:tcPr>
                <w:p w14:paraId="7F9203E8" w14:textId="77777777" w:rsidR="00AA75FB" w:rsidRPr="004F3F23" w:rsidRDefault="00AA75FB" w:rsidP="00AA75FB">
                  <w:pPr>
                    <w:spacing w:after="120" w:line="260" w:lineRule="atLeast"/>
                    <w:rPr>
                      <w:rFonts w:eastAsia="SimSun"/>
                      <w:color w:val="auto"/>
                      <w:szCs w:val="24"/>
                    </w:rPr>
                  </w:pPr>
                  <w:r w:rsidRPr="004F3F23">
                    <w:rPr>
                      <w:rFonts w:eastAsia="SimSun"/>
                      <w:color w:val="auto"/>
                      <w:szCs w:val="24"/>
                    </w:rPr>
                    <w:t>10</w:t>
                  </w:r>
                </w:p>
              </w:tc>
              <w:tc>
                <w:tcPr>
                  <w:tcW w:w="1174" w:type="dxa"/>
                  <w:tcBorders>
                    <w:top w:val="none" w:sz="0" w:space="0" w:color="auto"/>
                    <w:bottom w:val="none" w:sz="0" w:space="0" w:color="auto"/>
                  </w:tcBorders>
                  <w:vAlign w:val="center"/>
                </w:tcPr>
                <w:p w14:paraId="1FACE1B4"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1.10</w:t>
                  </w:r>
                </w:p>
              </w:tc>
              <w:tc>
                <w:tcPr>
                  <w:tcW w:w="1134" w:type="dxa"/>
                  <w:tcBorders>
                    <w:top w:val="none" w:sz="0" w:space="0" w:color="auto"/>
                    <w:bottom w:val="none" w:sz="0" w:space="0" w:color="auto"/>
                  </w:tcBorders>
                  <w:vAlign w:val="center"/>
                </w:tcPr>
                <w:p w14:paraId="465B8B22"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1.12</w:t>
                  </w:r>
                </w:p>
              </w:tc>
              <w:tc>
                <w:tcPr>
                  <w:tcW w:w="1134" w:type="dxa"/>
                  <w:tcBorders>
                    <w:top w:val="none" w:sz="0" w:space="0" w:color="auto"/>
                    <w:bottom w:val="none" w:sz="0" w:space="0" w:color="auto"/>
                  </w:tcBorders>
                  <w:vAlign w:val="center"/>
                </w:tcPr>
                <w:p w14:paraId="40F581E6"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4F3F23">
                    <w:rPr>
                      <w:rFonts w:eastAsia="SimSun"/>
                      <w:color w:val="auto"/>
                      <w:szCs w:val="24"/>
                    </w:rPr>
                    <w:t>1.10</w:t>
                  </w:r>
                </w:p>
              </w:tc>
              <w:tc>
                <w:tcPr>
                  <w:tcW w:w="1559" w:type="dxa"/>
                  <w:tcBorders>
                    <w:top w:val="none" w:sz="0" w:space="0" w:color="auto"/>
                    <w:bottom w:val="none" w:sz="0" w:space="0" w:color="auto"/>
                    <w:right w:val="none" w:sz="0" w:space="0" w:color="auto"/>
                  </w:tcBorders>
                  <w:vAlign w:val="center"/>
                </w:tcPr>
                <w:p w14:paraId="258539A3" w14:textId="77777777" w:rsidR="00AA75FB" w:rsidRPr="004F3F23" w:rsidRDefault="00AA75FB" w:rsidP="00AA75FB">
                  <w:pPr>
                    <w:spacing w:after="12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bl>
          <w:p w14:paraId="524396C6" w14:textId="77777777" w:rsidR="00A86499" w:rsidRPr="00A86499" w:rsidRDefault="00A86499" w:rsidP="00A86499">
            <w:pPr>
              <w:spacing w:after="120" w:line="260" w:lineRule="atLeast"/>
              <w:ind w:left="360"/>
              <w:rPr>
                <w:rFonts w:eastAsia="SimSun"/>
                <w:color w:val="auto"/>
                <w:szCs w:val="24"/>
              </w:rPr>
            </w:pPr>
          </w:p>
          <w:p w14:paraId="05FC09FE" w14:textId="77777777" w:rsidR="004F3F23" w:rsidRPr="004F3F23" w:rsidRDefault="004F3F23" w:rsidP="00A86499">
            <w:pPr>
              <w:spacing w:after="120" w:line="260" w:lineRule="atLeast"/>
              <w:ind w:left="720"/>
              <w:rPr>
                <w:rFonts w:eastAsia="SimSun"/>
                <w:color w:val="auto"/>
                <w:szCs w:val="24"/>
              </w:rPr>
            </w:pPr>
          </w:p>
          <w:p w14:paraId="31181A82" w14:textId="77777777" w:rsidR="004F3F23" w:rsidRPr="004F3F23" w:rsidRDefault="004F3F23" w:rsidP="00A86499">
            <w:pPr>
              <w:spacing w:after="120" w:line="260" w:lineRule="atLeast"/>
              <w:rPr>
                <w:rFonts w:eastAsia="SimSun"/>
                <w:color w:val="auto"/>
                <w:szCs w:val="24"/>
              </w:rPr>
            </w:pPr>
          </w:p>
          <w:p w14:paraId="04BDC0C7" w14:textId="77777777" w:rsidR="004F3F23" w:rsidRPr="004F3F23" w:rsidRDefault="004F3F23" w:rsidP="00A86499">
            <w:pPr>
              <w:spacing w:after="120" w:line="260" w:lineRule="atLeast"/>
              <w:ind w:left="720"/>
              <w:contextualSpacing/>
              <w:rPr>
                <w:rFonts w:ascii="AQA Chevin Pro Medium" w:eastAsia="SimSun" w:hAnsi="AQA Chevin Pro Medium"/>
                <w:color w:val="auto"/>
                <w:szCs w:val="24"/>
              </w:rPr>
            </w:pPr>
          </w:p>
          <w:p w14:paraId="7E9933B5" w14:textId="77777777" w:rsidR="004F3F23" w:rsidRPr="004F3F23" w:rsidRDefault="004F3F23" w:rsidP="00A86499">
            <w:pPr>
              <w:spacing w:after="120" w:line="260" w:lineRule="atLeast"/>
              <w:rPr>
                <w:rFonts w:eastAsia="SimSun"/>
                <w:color w:val="auto"/>
                <w:szCs w:val="24"/>
              </w:rPr>
            </w:pPr>
          </w:p>
          <w:p w14:paraId="5661A768" w14:textId="77777777" w:rsidR="004F3F23" w:rsidRPr="004F3F23" w:rsidRDefault="004F3F23" w:rsidP="00A86499">
            <w:pPr>
              <w:spacing w:after="120" w:line="260" w:lineRule="atLeast"/>
              <w:rPr>
                <w:rFonts w:eastAsia="SimSun"/>
                <w:color w:val="auto"/>
                <w:szCs w:val="24"/>
              </w:rPr>
            </w:pPr>
          </w:p>
          <w:p w14:paraId="7B6015F9" w14:textId="77777777" w:rsidR="004F3F23" w:rsidRPr="004F3F23" w:rsidRDefault="004F3F23" w:rsidP="00A86499">
            <w:pPr>
              <w:spacing w:after="120" w:line="260" w:lineRule="atLeast"/>
              <w:rPr>
                <w:rFonts w:eastAsia="SimSun"/>
                <w:color w:val="auto"/>
                <w:szCs w:val="24"/>
              </w:rPr>
            </w:pPr>
          </w:p>
          <w:p w14:paraId="3037DF74" w14:textId="77777777" w:rsidR="004F3F23" w:rsidRPr="004F3F23" w:rsidRDefault="004F3F23" w:rsidP="00A86499">
            <w:pPr>
              <w:spacing w:after="120" w:line="260" w:lineRule="atLeast"/>
              <w:rPr>
                <w:rFonts w:eastAsia="SimSun"/>
                <w:color w:val="auto"/>
                <w:szCs w:val="24"/>
              </w:rPr>
            </w:pPr>
          </w:p>
          <w:p w14:paraId="6A84317E" w14:textId="77777777" w:rsidR="004F3F23" w:rsidRPr="004F3F23" w:rsidRDefault="004F3F23" w:rsidP="00A86499">
            <w:pPr>
              <w:spacing w:after="120" w:line="260" w:lineRule="atLeast"/>
              <w:ind w:left="714"/>
              <w:rPr>
                <w:rFonts w:eastAsia="SimSun"/>
                <w:color w:val="auto"/>
                <w:szCs w:val="24"/>
              </w:rPr>
            </w:pPr>
            <w:r w:rsidRPr="004F3F23">
              <w:rPr>
                <w:rFonts w:eastAsia="SimSun"/>
                <w:color w:val="auto"/>
                <w:szCs w:val="24"/>
              </w:rPr>
              <w:br/>
            </w:r>
          </w:p>
          <w:p w14:paraId="6C6B8C22" w14:textId="77777777" w:rsidR="004F3F23" w:rsidRPr="004F3F23" w:rsidRDefault="004F3F23" w:rsidP="00A86499">
            <w:pPr>
              <w:spacing w:after="120" w:line="260" w:lineRule="atLeast"/>
              <w:ind w:left="714"/>
              <w:rPr>
                <w:rFonts w:eastAsia="SimSun"/>
                <w:color w:val="auto"/>
                <w:szCs w:val="24"/>
              </w:rPr>
            </w:pPr>
            <w:r w:rsidRPr="004F3F23">
              <w:rPr>
                <w:rFonts w:eastAsia="SimSun"/>
                <w:color w:val="auto"/>
                <w:szCs w:val="24"/>
              </w:rPr>
              <w:t>Calculate the mean increase in mass for each time measurement.</w:t>
            </w:r>
          </w:p>
          <w:p w14:paraId="74EBDAA0" w14:textId="77777777" w:rsidR="004F3F23" w:rsidRPr="004F3F23" w:rsidRDefault="004F3F23" w:rsidP="00A86499">
            <w:pPr>
              <w:spacing w:after="120" w:line="260" w:lineRule="atLeast"/>
              <w:rPr>
                <w:rFonts w:eastAsia="SimSun"/>
                <w:color w:val="222222"/>
                <w:szCs w:val="24"/>
                <w:shd w:val="clear" w:color="auto" w:fill="FFFFFF"/>
              </w:rPr>
            </w:pPr>
          </w:p>
        </w:tc>
      </w:tr>
    </w:tbl>
    <w:p w14:paraId="076E2825" w14:textId="77777777" w:rsidR="005B302B" w:rsidRDefault="005B302B" w:rsidP="00BB30D8">
      <w:pPr>
        <w:spacing w:before="0"/>
      </w:pPr>
    </w:p>
    <w:p w14:paraId="2806D5FB" w14:textId="77777777" w:rsidR="004F3F23" w:rsidRDefault="004F3F23" w:rsidP="00BB30D8">
      <w:pPr>
        <w:spacing w:before="0"/>
      </w:pPr>
    </w:p>
    <w:p w14:paraId="294BBD0D" w14:textId="77777777" w:rsidR="004F3F23" w:rsidRDefault="004F3F23">
      <w:pPr>
        <w:spacing w:before="0"/>
      </w:pPr>
      <w:r>
        <w:br w:type="page"/>
      </w:r>
    </w:p>
    <w:p w14:paraId="59A05E68" w14:textId="77777777" w:rsidR="004F3F23" w:rsidRDefault="004F3F23" w:rsidP="00BB30D8">
      <w:pPr>
        <w:spacing w:before="0"/>
      </w:pPr>
    </w:p>
    <w:tbl>
      <w:tblPr>
        <w:tblStyle w:val="LightList-Accent1"/>
        <w:tblW w:w="5000" w:type="pct"/>
        <w:tblLook w:val="04A0" w:firstRow="1" w:lastRow="0" w:firstColumn="1" w:lastColumn="0" w:noHBand="0" w:noVBand="1"/>
      </w:tblPr>
      <w:tblGrid>
        <w:gridCol w:w="10456"/>
      </w:tblGrid>
      <w:tr w:rsidR="004F3F23" w:rsidRPr="00091AA9" w14:paraId="41AFC93A" w14:textId="77777777" w:rsidTr="00541E26">
        <w:trPr>
          <w:cnfStyle w:val="100000000000" w:firstRow="1" w:lastRow="0" w:firstColumn="0" w:lastColumn="0" w:oddVBand="0" w:evenVBand="0" w:oddHBand="0"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7852AEF1" w14:textId="77777777" w:rsidR="004F3F23" w:rsidRPr="00541E26" w:rsidRDefault="004F3F23" w:rsidP="00B43852">
            <w:pPr>
              <w:pStyle w:val="ListParagraph"/>
              <w:numPr>
                <w:ilvl w:val="0"/>
                <w:numId w:val="31"/>
              </w:numPr>
              <w:spacing w:before="240"/>
              <w:rPr>
                <w:rFonts w:asciiTheme="minorBidi" w:hAnsiTheme="minorBidi"/>
                <w:color w:val="auto"/>
              </w:rPr>
            </w:pPr>
            <w:r w:rsidRPr="00541E26">
              <w:rPr>
                <w:rFonts w:asciiTheme="minorBidi" w:hAnsiTheme="minorBidi"/>
                <w:color w:val="auto"/>
              </w:rPr>
              <w:t>Plot a graph of your results.</w:t>
            </w:r>
          </w:p>
          <w:p w14:paraId="170E5AB9" w14:textId="77777777" w:rsidR="004F3F23" w:rsidRDefault="004F3F23" w:rsidP="000E3F68">
            <w:pPr>
              <w:spacing w:before="240"/>
              <w:rPr>
                <w:rFonts w:asciiTheme="minorBidi" w:hAnsiTheme="minorBidi"/>
                <w:bCs w:val="0"/>
              </w:rPr>
            </w:pPr>
          </w:p>
          <w:p w14:paraId="1CBB38C3" w14:textId="77777777" w:rsidR="004F3F23" w:rsidRDefault="004F3F23" w:rsidP="00D87A7F">
            <w:pPr>
              <w:spacing w:before="240"/>
              <w:rPr>
                <w:rFonts w:asciiTheme="minorBidi" w:hAnsiTheme="minorBidi"/>
              </w:rPr>
            </w:pPr>
            <w:r>
              <w:rPr>
                <w:noProof/>
                <w:lang w:val="en-GB" w:eastAsia="en-GB"/>
              </w:rPr>
              <w:drawing>
                <wp:inline distT="0" distB="0" distL="0" distR="0" wp14:anchorId="2EC1BFD7" wp14:editId="59E95746">
                  <wp:extent cx="5124450" cy="5486400"/>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24450" cy="5486400"/>
                          </a:xfrm>
                          <a:prstGeom prst="rect">
                            <a:avLst/>
                          </a:prstGeom>
                          <a:noFill/>
                          <a:ln>
                            <a:noFill/>
                          </a:ln>
                        </pic:spPr>
                      </pic:pic>
                    </a:graphicData>
                  </a:graphic>
                </wp:inline>
              </w:drawing>
            </w:r>
          </w:p>
          <w:p w14:paraId="557D443D" w14:textId="77777777" w:rsidR="00D87A7F" w:rsidRPr="00D87A7F" w:rsidDel="00D6302F" w:rsidRDefault="00D87A7F" w:rsidP="00D87A7F">
            <w:pPr>
              <w:spacing w:before="240"/>
              <w:rPr>
                <w:rFonts w:asciiTheme="minorBidi" w:hAnsiTheme="minorBidi"/>
                <w:bCs w:val="0"/>
              </w:rPr>
            </w:pPr>
          </w:p>
        </w:tc>
      </w:tr>
    </w:tbl>
    <w:p w14:paraId="0FC79396" w14:textId="77777777" w:rsidR="004F3F23" w:rsidRDefault="004F3F23" w:rsidP="00BB30D8">
      <w:pPr>
        <w:spacing w:before="0"/>
      </w:pPr>
    </w:p>
    <w:p w14:paraId="767588FA" w14:textId="77777777" w:rsidR="004F3F23" w:rsidRDefault="004F3F23" w:rsidP="00BB30D8">
      <w:pPr>
        <w:spacing w:before="0"/>
      </w:pPr>
    </w:p>
    <w:p w14:paraId="1614D476" w14:textId="77777777" w:rsidR="00541E26" w:rsidRDefault="00541E26">
      <w:pPr>
        <w:spacing w:before="0"/>
      </w:pPr>
      <w:r>
        <w:br w:type="page"/>
      </w:r>
    </w:p>
    <w:p w14:paraId="38276D3D" w14:textId="77777777" w:rsidR="00541E26" w:rsidRPr="00541E26" w:rsidRDefault="00541E26" w:rsidP="00541E26">
      <w:pPr>
        <w:pStyle w:val="AQASectionTitle2"/>
        <w:spacing w:before="0"/>
      </w:pPr>
      <w:r w:rsidRPr="00541E26">
        <w:lastRenderedPageBreak/>
        <w:t>Using maths skills</w:t>
      </w:r>
    </w:p>
    <w:p w14:paraId="5B9683BE" w14:textId="77777777" w:rsidR="004F3F23" w:rsidRDefault="004F3F23" w:rsidP="00BB30D8">
      <w:pPr>
        <w:spacing w:before="0"/>
      </w:pPr>
    </w:p>
    <w:p w14:paraId="3848EDE9" w14:textId="77777777" w:rsidR="00541E26" w:rsidRPr="00541E26" w:rsidRDefault="00541E26" w:rsidP="00541E26">
      <w:pPr>
        <w:widowControl w:val="0"/>
        <w:autoSpaceDE w:val="0"/>
        <w:autoSpaceDN w:val="0"/>
        <w:adjustRightInd w:val="0"/>
        <w:spacing w:before="0" w:line="260" w:lineRule="atLeast"/>
        <w:ind w:right="567"/>
        <w:rPr>
          <w:rFonts w:eastAsia="SimSun" w:cs="Times New Roman"/>
          <w:bCs/>
          <w:color w:val="auto"/>
          <w:lang w:val="en-GB" w:eastAsia="en-GB"/>
        </w:rPr>
      </w:pPr>
      <w:r w:rsidRPr="00541E26">
        <w:rPr>
          <w:rFonts w:eastAsia="SimSun" w:cs="Times New Roman"/>
          <w:color w:val="auto"/>
          <w:lang w:val="en-GB" w:eastAsia="en-GB"/>
        </w:rPr>
        <w:t xml:space="preserve">Throughout your A-level Chemistry course you will need to be able to use maths skills you have developed in your GCSE Chemistry and GCSE maths courses, such as using standard form, rounding correctly and quoting your answer to an appropriate number of significant figures. </w:t>
      </w:r>
    </w:p>
    <w:p w14:paraId="60DBCDF9" w14:textId="77777777" w:rsidR="004F3F23" w:rsidRDefault="004F3F23" w:rsidP="00BB30D8">
      <w:pPr>
        <w:spacing w:before="0"/>
      </w:pPr>
    </w:p>
    <w:tbl>
      <w:tblPr>
        <w:tblStyle w:val="LightList-Accent18"/>
        <w:tblW w:w="5000" w:type="pct"/>
        <w:tblLook w:val="04A0" w:firstRow="1" w:lastRow="0" w:firstColumn="1" w:lastColumn="0" w:noHBand="0" w:noVBand="1"/>
      </w:tblPr>
      <w:tblGrid>
        <w:gridCol w:w="10456"/>
      </w:tblGrid>
      <w:tr w:rsidR="00541E26" w:rsidRPr="00541E26" w14:paraId="358E5FDE" w14:textId="77777777" w:rsidTr="00541E26">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6B79AA7D" w14:textId="77777777" w:rsidR="00541E26" w:rsidRPr="00541E26" w:rsidRDefault="00541E26" w:rsidP="00AA75FB">
            <w:pPr>
              <w:spacing w:after="120"/>
              <w:rPr>
                <w:rFonts w:ascii="AQA Chevin Pro DemiBold" w:eastAsia="SimSun" w:hAnsi="AQA Chevin Pro DemiBold"/>
                <w:color w:val="FFFFFF"/>
                <w:sz w:val="28"/>
                <w:szCs w:val="28"/>
              </w:rPr>
            </w:pPr>
            <w:r w:rsidRPr="00541E26">
              <w:rPr>
                <w:rFonts w:ascii="AQA Chevin Pro Medium" w:hAnsi="AQA Chevin Pro Medium"/>
                <w:b/>
                <w:color w:val="FFFFFF" w:themeColor="background1"/>
              </w:rPr>
              <w:t>Activity 8 Using maths skills</w:t>
            </w:r>
          </w:p>
        </w:tc>
      </w:tr>
      <w:tr w:rsidR="00541E26" w:rsidRPr="00541E26" w14:paraId="43805624" w14:textId="77777777" w:rsidTr="00541E26">
        <w:trPr>
          <w:cnfStyle w:val="000000100000" w:firstRow="0" w:lastRow="0" w:firstColumn="0" w:lastColumn="0" w:oddVBand="0" w:evenVBand="0" w:oddHBand="1" w:evenHBand="0" w:firstRowFirstColumn="0" w:firstRowLastColumn="0" w:lastRowFirstColumn="0" w:lastRowLastColumn="0"/>
          <w:trHeight w:val="156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2009533" w14:textId="77777777" w:rsidR="00541E26" w:rsidRPr="00541E26" w:rsidRDefault="00541E26" w:rsidP="00AA75FB">
            <w:pPr>
              <w:spacing w:before="0"/>
              <w:rPr>
                <w:rFonts w:eastAsia="SimSun"/>
                <w:color w:val="auto"/>
                <w:szCs w:val="24"/>
              </w:rPr>
            </w:pPr>
          </w:p>
          <w:p w14:paraId="5B689F4A" w14:textId="77777777" w:rsidR="00541E26" w:rsidRPr="00541E26" w:rsidRDefault="00541E26" w:rsidP="00B43852">
            <w:pPr>
              <w:numPr>
                <w:ilvl w:val="0"/>
                <w:numId w:val="33"/>
              </w:numPr>
              <w:spacing w:after="120" w:line="260" w:lineRule="atLeast"/>
              <w:contextualSpacing/>
              <w:rPr>
                <w:rFonts w:eastAsia="SimSun"/>
                <w:color w:val="auto"/>
                <w:szCs w:val="24"/>
              </w:rPr>
            </w:pPr>
            <w:r w:rsidRPr="00541E26">
              <w:rPr>
                <w:rFonts w:eastAsia="SimSun"/>
                <w:color w:val="auto"/>
                <w:szCs w:val="24"/>
              </w:rPr>
              <w:t>Write the following numbers in standard form:</w:t>
            </w:r>
          </w:p>
          <w:p w14:paraId="57B3CAF3" w14:textId="77777777" w:rsidR="00541E26" w:rsidRPr="00541E26" w:rsidRDefault="00541E26" w:rsidP="00AA75FB">
            <w:pPr>
              <w:spacing w:after="120" w:line="260" w:lineRule="atLeast"/>
              <w:rPr>
                <w:rFonts w:eastAsia="SimSun"/>
                <w:color w:val="auto"/>
                <w:szCs w:val="24"/>
              </w:rPr>
            </w:pPr>
          </w:p>
          <w:p w14:paraId="277DA9CA" w14:textId="77777777" w:rsidR="00541E26" w:rsidRPr="00541E26" w:rsidRDefault="00541E26" w:rsidP="00B43852">
            <w:pPr>
              <w:pStyle w:val="ListParagraph"/>
              <w:numPr>
                <w:ilvl w:val="0"/>
                <w:numId w:val="35"/>
              </w:numPr>
              <w:spacing w:before="150" w:after="120" w:line="260" w:lineRule="atLeast"/>
              <w:rPr>
                <w:rFonts w:ascii="Arial" w:eastAsia="SimSun" w:hAnsi="Arial" w:cs="Arial"/>
                <w:color w:val="auto"/>
                <w:szCs w:val="24"/>
              </w:rPr>
            </w:pPr>
            <w:r w:rsidRPr="00541E26">
              <w:rPr>
                <w:rFonts w:ascii="Arial" w:eastAsia="SimSun" w:hAnsi="Arial" w:cs="Arial"/>
                <w:color w:val="auto"/>
                <w:szCs w:val="24"/>
              </w:rPr>
              <w:t>4000</w:t>
            </w:r>
          </w:p>
          <w:p w14:paraId="1AE7783C" w14:textId="77777777" w:rsidR="00541E26" w:rsidRPr="00541E26" w:rsidRDefault="00541E26" w:rsidP="00B43852">
            <w:pPr>
              <w:pStyle w:val="ListParagraph"/>
              <w:numPr>
                <w:ilvl w:val="0"/>
                <w:numId w:val="35"/>
              </w:numPr>
              <w:spacing w:before="150" w:after="120" w:line="260" w:lineRule="atLeast"/>
              <w:rPr>
                <w:rFonts w:ascii="Arial" w:eastAsia="SimSun" w:hAnsi="Arial" w:cs="Arial"/>
                <w:color w:val="auto"/>
                <w:szCs w:val="24"/>
              </w:rPr>
            </w:pPr>
            <w:r w:rsidRPr="00541E26">
              <w:rPr>
                <w:rFonts w:ascii="Arial" w:eastAsia="SimSun" w:hAnsi="Arial" w:cs="Arial"/>
                <w:color w:val="auto"/>
                <w:szCs w:val="24"/>
              </w:rPr>
              <w:t>1 000 000</w:t>
            </w:r>
          </w:p>
          <w:p w14:paraId="3CFC6512" w14:textId="77777777" w:rsidR="00541E26" w:rsidRPr="00541E26" w:rsidRDefault="00541E26" w:rsidP="00AA75FB">
            <w:pPr>
              <w:spacing w:after="120" w:line="260" w:lineRule="atLeast"/>
              <w:rPr>
                <w:rFonts w:eastAsia="SimSun"/>
                <w:color w:val="auto"/>
                <w:szCs w:val="24"/>
              </w:rPr>
            </w:pPr>
          </w:p>
          <w:p w14:paraId="39BE441F" w14:textId="77777777" w:rsidR="00541E26" w:rsidRPr="00541E26" w:rsidRDefault="00541E26" w:rsidP="00B43852">
            <w:pPr>
              <w:numPr>
                <w:ilvl w:val="0"/>
                <w:numId w:val="33"/>
              </w:numPr>
              <w:spacing w:after="120" w:line="260" w:lineRule="atLeast"/>
              <w:contextualSpacing/>
              <w:rPr>
                <w:rFonts w:eastAsia="SimSun"/>
                <w:color w:val="auto"/>
                <w:szCs w:val="24"/>
              </w:rPr>
            </w:pPr>
            <w:r w:rsidRPr="00541E26">
              <w:rPr>
                <w:rFonts w:eastAsia="SimSun"/>
                <w:color w:val="auto"/>
                <w:szCs w:val="24"/>
              </w:rPr>
              <w:t>Zinc oxide can be produced as nanoparticles.</w:t>
            </w:r>
          </w:p>
          <w:p w14:paraId="53483845" w14:textId="77777777" w:rsidR="00541E26" w:rsidRPr="00541E26" w:rsidRDefault="00541E26" w:rsidP="00AA75FB">
            <w:pPr>
              <w:spacing w:after="120" w:line="260" w:lineRule="atLeast"/>
              <w:rPr>
                <w:rFonts w:eastAsia="SimSun"/>
                <w:color w:val="auto"/>
                <w:szCs w:val="24"/>
              </w:rPr>
            </w:pPr>
          </w:p>
          <w:p w14:paraId="14A39532"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A nanoparticle of zinc oxide is a cube of side 82nm.</w:t>
            </w:r>
          </w:p>
          <w:p w14:paraId="629F68BE" w14:textId="77777777" w:rsidR="00541E26" w:rsidRPr="00541E26" w:rsidRDefault="00541E26" w:rsidP="00AA75FB">
            <w:pPr>
              <w:spacing w:after="120" w:line="260" w:lineRule="atLeast"/>
              <w:rPr>
                <w:rFonts w:eastAsia="SimSun"/>
                <w:color w:val="auto"/>
                <w:szCs w:val="24"/>
              </w:rPr>
            </w:pPr>
          </w:p>
          <w:p w14:paraId="1882291A" w14:textId="77777777" w:rsidR="00541E26" w:rsidRPr="00541E26" w:rsidRDefault="00541E26" w:rsidP="00AA75FB">
            <w:pPr>
              <w:spacing w:after="120" w:line="260" w:lineRule="atLeast"/>
              <w:ind w:left="720"/>
              <w:contextualSpacing/>
              <w:rPr>
                <w:rFonts w:eastAsia="SimSun"/>
                <w:color w:val="auto"/>
                <w:szCs w:val="24"/>
              </w:rPr>
            </w:pPr>
            <w:r w:rsidRPr="00541E26">
              <w:rPr>
                <w:rFonts w:eastAsia="SimSun"/>
                <w:noProof/>
                <w:color w:val="auto"/>
                <w:szCs w:val="24"/>
                <w:lang w:val="en-GB" w:eastAsia="en-GB"/>
              </w:rPr>
              <w:drawing>
                <wp:inline distT="0" distB="0" distL="0" distR="0" wp14:anchorId="67C5ECCC" wp14:editId="2F1A3C2E">
                  <wp:extent cx="1438476" cy="136226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438476" cy="1362265"/>
                          </a:xfrm>
                          <a:prstGeom prst="rect">
                            <a:avLst/>
                          </a:prstGeom>
                        </pic:spPr>
                      </pic:pic>
                    </a:graphicData>
                  </a:graphic>
                </wp:inline>
              </w:drawing>
            </w:r>
          </w:p>
          <w:p w14:paraId="546F8962" w14:textId="77777777" w:rsidR="00541E26" w:rsidRPr="00541E26" w:rsidRDefault="00541E26" w:rsidP="00AA75FB">
            <w:pPr>
              <w:spacing w:after="120" w:line="260" w:lineRule="atLeast"/>
              <w:ind w:left="720"/>
              <w:contextualSpacing/>
              <w:rPr>
                <w:rFonts w:eastAsia="SimSun"/>
                <w:color w:val="auto"/>
                <w:szCs w:val="24"/>
              </w:rPr>
            </w:pPr>
          </w:p>
          <w:p w14:paraId="55F6649E"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Calculate the surface area of a nanoparticle of zinc oxide. Give your answer in standard form</w:t>
            </w:r>
          </w:p>
          <w:p w14:paraId="687EF071" w14:textId="77777777" w:rsidR="00541E26" w:rsidRPr="00541E26" w:rsidRDefault="00541E26" w:rsidP="00AA75FB">
            <w:pPr>
              <w:spacing w:after="120" w:line="260" w:lineRule="atLeast"/>
              <w:rPr>
                <w:rFonts w:eastAsia="SimSun"/>
                <w:color w:val="auto"/>
                <w:szCs w:val="24"/>
              </w:rPr>
            </w:pPr>
          </w:p>
          <w:p w14:paraId="68DB003B" w14:textId="77777777" w:rsidR="00541E26" w:rsidRPr="00541E26" w:rsidRDefault="00541E26" w:rsidP="00B43852">
            <w:pPr>
              <w:numPr>
                <w:ilvl w:val="0"/>
                <w:numId w:val="33"/>
              </w:numPr>
              <w:spacing w:after="120" w:line="260" w:lineRule="atLeast"/>
              <w:contextualSpacing/>
              <w:rPr>
                <w:rFonts w:eastAsia="SimSun"/>
                <w:color w:val="auto"/>
                <w:szCs w:val="24"/>
              </w:rPr>
            </w:pPr>
            <w:r w:rsidRPr="00541E26">
              <w:rPr>
                <w:rFonts w:eastAsia="SimSun"/>
                <w:color w:val="auto"/>
                <w:szCs w:val="24"/>
              </w:rPr>
              <w:t>Express the following numbers to 3 significant figures:</w:t>
            </w:r>
          </w:p>
          <w:p w14:paraId="34A4C7D4" w14:textId="77777777" w:rsidR="00541E26" w:rsidRPr="00541E26" w:rsidRDefault="00541E26" w:rsidP="00AA75FB">
            <w:pPr>
              <w:spacing w:after="120" w:line="260" w:lineRule="atLeast"/>
              <w:rPr>
                <w:rFonts w:eastAsia="SimSun"/>
                <w:color w:val="auto"/>
                <w:szCs w:val="24"/>
              </w:rPr>
            </w:pPr>
          </w:p>
          <w:p w14:paraId="3092D52D" w14:textId="77777777" w:rsidR="00541E26" w:rsidRPr="00541E26" w:rsidRDefault="00541E26" w:rsidP="00B43852">
            <w:pPr>
              <w:numPr>
                <w:ilvl w:val="0"/>
                <w:numId w:val="34"/>
              </w:numPr>
              <w:spacing w:after="120" w:line="260" w:lineRule="atLeast"/>
              <w:contextualSpacing/>
              <w:rPr>
                <w:rFonts w:eastAsia="SimSun"/>
                <w:color w:val="auto"/>
                <w:szCs w:val="24"/>
              </w:rPr>
            </w:pPr>
            <w:r w:rsidRPr="00541E26">
              <w:rPr>
                <w:rFonts w:eastAsia="SimSun"/>
                <w:color w:val="auto"/>
                <w:szCs w:val="24"/>
              </w:rPr>
              <w:t>57 658</w:t>
            </w:r>
          </w:p>
          <w:p w14:paraId="0C08EBEE" w14:textId="77777777" w:rsidR="00541E26" w:rsidRPr="00541E26" w:rsidRDefault="00541E26" w:rsidP="00B43852">
            <w:pPr>
              <w:numPr>
                <w:ilvl w:val="0"/>
                <w:numId w:val="34"/>
              </w:numPr>
              <w:spacing w:after="120" w:line="260" w:lineRule="atLeast"/>
              <w:contextualSpacing/>
              <w:rPr>
                <w:rFonts w:eastAsia="SimSun"/>
                <w:color w:val="auto"/>
                <w:szCs w:val="24"/>
              </w:rPr>
            </w:pPr>
            <w:r w:rsidRPr="00541E26">
              <w:rPr>
                <w:rFonts w:eastAsia="SimSun"/>
                <w:color w:val="auto"/>
                <w:szCs w:val="24"/>
              </w:rPr>
              <w:t>0.045346</w:t>
            </w:r>
          </w:p>
          <w:p w14:paraId="4D4FAF00" w14:textId="77777777" w:rsidR="00541E26" w:rsidRPr="00541E26" w:rsidRDefault="00541E26" w:rsidP="00AA75FB">
            <w:pPr>
              <w:spacing w:after="120" w:line="260" w:lineRule="atLeast"/>
              <w:rPr>
                <w:rFonts w:eastAsia="SimSun"/>
                <w:color w:val="auto"/>
                <w:szCs w:val="24"/>
              </w:rPr>
            </w:pPr>
          </w:p>
          <w:p w14:paraId="04F96CEB" w14:textId="77777777" w:rsidR="00541E26" w:rsidRPr="00541E26" w:rsidRDefault="00541E26" w:rsidP="00B43852">
            <w:pPr>
              <w:numPr>
                <w:ilvl w:val="0"/>
                <w:numId w:val="33"/>
              </w:numPr>
              <w:spacing w:after="120" w:line="260" w:lineRule="atLeast"/>
              <w:contextualSpacing/>
              <w:rPr>
                <w:rFonts w:eastAsia="SimSun"/>
                <w:color w:val="auto"/>
                <w:szCs w:val="24"/>
              </w:rPr>
            </w:pPr>
            <w:r w:rsidRPr="00541E26">
              <w:rPr>
                <w:rFonts w:eastAsia="SimSun"/>
                <w:color w:val="auto"/>
                <w:szCs w:val="24"/>
              </w:rPr>
              <w:t xml:space="preserve">Toothpaste may contain sodium fluoride (NaF). </w:t>
            </w:r>
          </w:p>
          <w:p w14:paraId="6FD425A5" w14:textId="77777777" w:rsidR="00541E26" w:rsidRPr="00541E26" w:rsidRDefault="00541E26" w:rsidP="00AA75FB">
            <w:pPr>
              <w:spacing w:after="120" w:line="260" w:lineRule="atLeast"/>
              <w:rPr>
                <w:rFonts w:eastAsia="SimSun"/>
                <w:color w:val="auto"/>
                <w:szCs w:val="24"/>
              </w:rPr>
            </w:pPr>
          </w:p>
          <w:p w14:paraId="38B52693"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The concentration of sodium fluoride can be expressed in parts per million (ppm). 1 ppm represents a concentration of 1 mg in every 1 kg of toothpaste.</w:t>
            </w:r>
          </w:p>
          <w:p w14:paraId="1895A428" w14:textId="77777777" w:rsidR="00541E26" w:rsidRPr="00541E26" w:rsidRDefault="00541E26" w:rsidP="00AA75FB">
            <w:pPr>
              <w:spacing w:after="120" w:line="260" w:lineRule="atLeast"/>
              <w:rPr>
                <w:rFonts w:eastAsia="SimSun"/>
                <w:color w:val="auto"/>
                <w:szCs w:val="24"/>
              </w:rPr>
            </w:pPr>
          </w:p>
          <w:p w14:paraId="3FC74256"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A 1.00 g sample of toothpaste was found to contain 2.88 × 10</w:t>
            </w:r>
            <w:r w:rsidRPr="00541E26">
              <w:rPr>
                <w:rFonts w:eastAsia="SimSun"/>
                <w:color w:val="auto"/>
                <w:szCs w:val="24"/>
                <w:vertAlign w:val="superscript"/>
              </w:rPr>
              <w:t>–5</w:t>
            </w:r>
            <w:r w:rsidRPr="00541E26">
              <w:rPr>
                <w:rFonts w:eastAsia="SimSun"/>
                <w:color w:val="auto"/>
                <w:szCs w:val="24"/>
              </w:rPr>
              <w:t xml:space="preserve"> mol of sodium fluoride.</w:t>
            </w:r>
          </w:p>
          <w:p w14:paraId="5A48B2BC" w14:textId="77777777" w:rsidR="00541E26" w:rsidRPr="00541E26" w:rsidRDefault="00541E26" w:rsidP="00AA75FB">
            <w:pPr>
              <w:spacing w:after="120" w:line="260" w:lineRule="atLeast"/>
              <w:rPr>
                <w:rFonts w:eastAsia="SimSun"/>
                <w:color w:val="auto"/>
                <w:szCs w:val="24"/>
              </w:rPr>
            </w:pPr>
          </w:p>
          <w:p w14:paraId="31FDB9CE"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Calculate the concentration of sodium fluoride, in ppm, for the sample of toothpaste.</w:t>
            </w:r>
          </w:p>
          <w:p w14:paraId="6DCDCFB4"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 xml:space="preserve"> </w:t>
            </w:r>
          </w:p>
          <w:p w14:paraId="0BA60B41" w14:textId="77777777" w:rsidR="00541E26" w:rsidRDefault="00541E26" w:rsidP="00AA75FB">
            <w:pPr>
              <w:spacing w:after="120" w:line="260" w:lineRule="atLeast"/>
              <w:ind w:left="360"/>
              <w:rPr>
                <w:rFonts w:eastAsia="SimSun"/>
                <w:bCs w:val="0"/>
                <w:color w:val="auto"/>
                <w:szCs w:val="24"/>
              </w:rPr>
            </w:pPr>
            <w:r w:rsidRPr="00541E26">
              <w:rPr>
                <w:rFonts w:eastAsia="SimSun"/>
                <w:color w:val="auto"/>
                <w:szCs w:val="24"/>
              </w:rPr>
              <w:t>Give your answer to 3 significant figures.</w:t>
            </w:r>
          </w:p>
          <w:p w14:paraId="7C0A6E96" w14:textId="77777777" w:rsidR="00AA75FB" w:rsidRPr="00541E26" w:rsidRDefault="00AA75FB" w:rsidP="00AA75FB">
            <w:pPr>
              <w:spacing w:after="120" w:line="260" w:lineRule="atLeast"/>
              <w:ind w:left="360"/>
              <w:rPr>
                <w:rFonts w:eastAsia="SimSun"/>
                <w:color w:val="auto"/>
                <w:szCs w:val="24"/>
              </w:rPr>
            </w:pPr>
          </w:p>
          <w:p w14:paraId="3741769D" w14:textId="77777777" w:rsidR="00541E26" w:rsidRPr="00541E26" w:rsidRDefault="00541E26" w:rsidP="00AA75FB">
            <w:pPr>
              <w:spacing w:after="120" w:line="260" w:lineRule="atLeast"/>
              <w:ind w:left="360"/>
              <w:rPr>
                <w:rFonts w:eastAsia="SimSun"/>
                <w:b/>
                <w:color w:val="auto"/>
                <w:szCs w:val="24"/>
              </w:rPr>
            </w:pPr>
            <w:r w:rsidRPr="00541E26">
              <w:rPr>
                <w:rFonts w:eastAsia="SimSun"/>
                <w:b/>
                <w:color w:val="auto"/>
                <w:szCs w:val="24"/>
              </w:rPr>
              <w:lastRenderedPageBreak/>
              <w:t>Use the following information to help you</w:t>
            </w:r>
          </w:p>
          <w:p w14:paraId="65704444" w14:textId="77777777" w:rsidR="00541E26" w:rsidRDefault="00541E26" w:rsidP="00AA75FB">
            <w:pPr>
              <w:spacing w:after="120" w:line="260" w:lineRule="atLeast"/>
              <w:ind w:left="720"/>
              <w:rPr>
                <w:rFonts w:eastAsia="SimSun"/>
                <w:bCs w:val="0"/>
                <w:color w:val="auto"/>
                <w:szCs w:val="24"/>
              </w:rPr>
            </w:pPr>
          </w:p>
          <w:p w14:paraId="1EF7DFBD" w14:textId="77777777" w:rsidR="00541E26" w:rsidRPr="00541E26" w:rsidRDefault="00541E26" w:rsidP="00AA75FB">
            <w:pPr>
              <w:spacing w:after="120" w:line="260" w:lineRule="atLeast"/>
              <w:ind w:left="360"/>
              <w:rPr>
                <w:rFonts w:eastAsia="SimSun"/>
                <w:color w:val="auto"/>
                <w:szCs w:val="24"/>
              </w:rPr>
            </w:pPr>
            <w:r w:rsidRPr="00541E26">
              <w:rPr>
                <w:rFonts w:eastAsia="SimSun"/>
                <w:color w:val="auto"/>
                <w:szCs w:val="24"/>
              </w:rPr>
              <w:t xml:space="preserve">To convert moles to </w:t>
            </w:r>
            <w:proofErr w:type="gramStart"/>
            <w:r w:rsidRPr="00541E26">
              <w:rPr>
                <w:rFonts w:eastAsia="SimSun"/>
                <w:color w:val="auto"/>
                <w:szCs w:val="24"/>
              </w:rPr>
              <w:t>grams</w:t>
            </w:r>
            <w:proofErr w:type="gramEnd"/>
            <w:r w:rsidRPr="00541E26">
              <w:rPr>
                <w:rFonts w:eastAsia="SimSun"/>
                <w:color w:val="auto"/>
                <w:szCs w:val="24"/>
              </w:rPr>
              <w:t xml:space="preserve"> use g = moles × relative formula mass</w:t>
            </w:r>
          </w:p>
          <w:p w14:paraId="264F12E1" w14:textId="77777777" w:rsidR="00541E26" w:rsidRDefault="00541E26" w:rsidP="00AA75FB">
            <w:pPr>
              <w:spacing w:after="120"/>
              <w:ind w:left="360"/>
              <w:rPr>
                <w:rFonts w:eastAsia="SimSun"/>
                <w:bCs w:val="0"/>
                <w:color w:val="auto"/>
                <w:szCs w:val="24"/>
              </w:rPr>
            </w:pPr>
            <w:r w:rsidRPr="00541E26">
              <w:rPr>
                <w:rFonts w:eastAsia="SimSun"/>
                <w:color w:val="auto"/>
                <w:szCs w:val="24"/>
              </w:rPr>
              <w:t>Relative formula mass of NaF = 42</w:t>
            </w:r>
          </w:p>
          <w:p w14:paraId="42940493" w14:textId="77777777" w:rsidR="00541E26" w:rsidRPr="00541E26" w:rsidRDefault="00541E26" w:rsidP="00AA75FB">
            <w:pPr>
              <w:spacing w:after="120"/>
              <w:rPr>
                <w:rFonts w:eastAsia="SimSun"/>
                <w:color w:val="222222"/>
                <w:szCs w:val="24"/>
                <w:shd w:val="clear" w:color="auto" w:fill="FFFFFF"/>
                <w:lang w:val="en-GB"/>
              </w:rPr>
            </w:pPr>
          </w:p>
        </w:tc>
      </w:tr>
    </w:tbl>
    <w:p w14:paraId="2D757BA5" w14:textId="77777777" w:rsidR="00541E26" w:rsidRDefault="00541E26" w:rsidP="00BB30D8">
      <w:pPr>
        <w:spacing w:before="0"/>
      </w:pPr>
    </w:p>
    <w:p w14:paraId="0F15373F" w14:textId="77777777" w:rsidR="00541E26" w:rsidRPr="00541E26" w:rsidRDefault="00541E26" w:rsidP="00541E26">
      <w:pPr>
        <w:spacing w:before="0"/>
        <w:outlineLvl w:val="2"/>
        <w:rPr>
          <w:rFonts w:ascii="AQA Chevin Pro Medium" w:eastAsiaTheme="majorEastAsia" w:hAnsi="AQA Chevin Pro Medium" w:cstheme="majorBidi"/>
          <w:b/>
          <w:bCs/>
          <w:color w:val="548DD4" w:themeColor="text2" w:themeTint="99"/>
          <w:sz w:val="28"/>
          <w:szCs w:val="32"/>
        </w:rPr>
      </w:pPr>
      <w:r w:rsidRPr="00541E26">
        <w:rPr>
          <w:rFonts w:ascii="AQA Chevin Pro Medium" w:eastAsiaTheme="majorEastAsia" w:hAnsi="AQA Chevin Pro Medium" w:cstheme="majorBidi"/>
          <w:b/>
          <w:bCs/>
          <w:color w:val="548DD4" w:themeColor="text2" w:themeTint="99"/>
          <w:sz w:val="28"/>
          <w:szCs w:val="32"/>
        </w:rPr>
        <w:t>Using the periodic table</w:t>
      </w:r>
    </w:p>
    <w:p w14:paraId="3BF5183F" w14:textId="77777777" w:rsidR="00541E26" w:rsidRPr="00541E26" w:rsidRDefault="00541E26" w:rsidP="00541E26">
      <w:pPr>
        <w:spacing w:before="0" w:line="260" w:lineRule="atLeast"/>
        <w:rPr>
          <w:rFonts w:ascii="AQA Chevin Pro Light" w:eastAsia="Times New Roman" w:hAnsi="AQA Chevin Pro Light" w:cs="Times New Roman"/>
          <w:color w:val="412878"/>
          <w:sz w:val="6"/>
          <w:szCs w:val="6"/>
          <w:lang w:val="en-GB" w:eastAsia="en-GB"/>
        </w:rPr>
      </w:pPr>
    </w:p>
    <w:p w14:paraId="44AFF0BE" w14:textId="77777777" w:rsidR="00541E26" w:rsidRPr="00541E26" w:rsidRDefault="00541E26" w:rsidP="00541E26">
      <w:pPr>
        <w:spacing w:before="0" w:line="260" w:lineRule="atLeast"/>
        <w:rPr>
          <w:rFonts w:eastAsia="Times New Roman" w:cs="Times New Roman"/>
          <w:color w:val="auto"/>
          <w:szCs w:val="24"/>
          <w:lang w:val="en-GB" w:eastAsia="en-GB"/>
        </w:rPr>
      </w:pPr>
      <w:r w:rsidRPr="00541E26">
        <w:rPr>
          <w:rFonts w:eastAsia="Times New Roman" w:cs="Times New Roman"/>
          <w:color w:val="auto"/>
          <w:szCs w:val="24"/>
          <w:lang w:val="en-GB" w:eastAsia="en-GB"/>
        </w:rPr>
        <w:t>During your course you will need to become familiar with the periodic table of the elements, and be able to use information from the table to answer questions.</w:t>
      </w:r>
    </w:p>
    <w:p w14:paraId="2CB38A48" w14:textId="77777777" w:rsidR="00541E26" w:rsidRPr="00541E26" w:rsidRDefault="00541E26" w:rsidP="00541E26">
      <w:pPr>
        <w:spacing w:before="0" w:line="260" w:lineRule="atLeast"/>
        <w:rPr>
          <w:rFonts w:eastAsia="Times New Roman" w:cs="Times New Roman"/>
          <w:color w:val="auto"/>
          <w:szCs w:val="24"/>
          <w:lang w:val="en-GB" w:eastAsia="en-GB"/>
        </w:rPr>
      </w:pPr>
    </w:p>
    <w:p w14:paraId="7ECCBD26" w14:textId="77777777" w:rsidR="00D87A7F" w:rsidRDefault="00541E26" w:rsidP="00D87A7F">
      <w:pPr>
        <w:spacing w:before="0" w:line="260" w:lineRule="atLeast"/>
        <w:rPr>
          <w:rFonts w:eastAsia="Times New Roman" w:cs="Times New Roman"/>
          <w:color w:val="auto"/>
          <w:szCs w:val="24"/>
          <w:lang w:val="en-GB" w:eastAsia="en-GB"/>
        </w:rPr>
        <w:sectPr w:rsidR="00D87A7F" w:rsidSect="0086416B">
          <w:footerReference w:type="default" r:id="rId20"/>
          <w:type w:val="continuous"/>
          <w:pgSz w:w="11906" w:h="16838"/>
          <w:pgMar w:top="720" w:right="720" w:bottom="720" w:left="720" w:header="850" w:footer="602" w:gutter="0"/>
          <w:pgNumType w:start="1"/>
          <w:cols w:space="708"/>
          <w:titlePg/>
          <w:docGrid w:linePitch="360"/>
        </w:sectPr>
      </w:pPr>
      <w:r w:rsidRPr="00541E26">
        <w:rPr>
          <w:rFonts w:eastAsia="Times New Roman" w:cs="Times New Roman"/>
          <w:color w:val="auto"/>
          <w:szCs w:val="24"/>
          <w:lang w:val="en-GB" w:eastAsia="en-GB"/>
        </w:rPr>
        <w:t>There is a copy of the periodic table that you will be given to use in your exams on the next pag</w:t>
      </w:r>
      <w:r w:rsidR="00271F03">
        <w:rPr>
          <w:rFonts w:eastAsia="Times New Roman" w:cs="Times New Roman"/>
          <w:color w:val="auto"/>
          <w:szCs w:val="24"/>
          <w:lang w:val="en-GB" w:eastAsia="en-GB"/>
        </w:rPr>
        <w:t>e</w:t>
      </w:r>
      <w:r w:rsidR="00B43852">
        <w:rPr>
          <w:rFonts w:eastAsia="Times New Roman" w:cs="Times New Roman"/>
          <w:color w:val="auto"/>
          <w:szCs w:val="24"/>
          <w:lang w:val="en-GB" w:eastAsia="en-GB"/>
        </w:rPr>
        <w:t>.</w:t>
      </w:r>
    </w:p>
    <w:p w14:paraId="0F816893" w14:textId="77777777" w:rsidR="00382860" w:rsidRPr="00066E55" w:rsidRDefault="00541E26" w:rsidP="00066E55">
      <w:pPr>
        <w:pStyle w:val="Heading3"/>
        <w:keepNext w:val="0"/>
        <w:keepLines w:val="0"/>
        <w:spacing w:before="0"/>
        <w:rPr>
          <w:rFonts w:ascii="AQA Chevin Pro Light" w:eastAsia="Times New Roman" w:hAnsi="AQA Chevin Pro Light" w:cs="Times New Roman"/>
          <w:b w:val="0"/>
          <w:bCs w:val="0"/>
          <w:i w:val="0"/>
          <w:color w:val="412878"/>
          <w:sz w:val="36"/>
          <w:szCs w:val="24"/>
          <w:lang w:val="en-GB" w:eastAsia="en-GB"/>
        </w:rPr>
      </w:pPr>
      <w:r w:rsidRPr="00541E26">
        <w:rPr>
          <w:rFonts w:ascii="Arial" w:eastAsia="Times New Roman" w:hAnsi="Arial" w:cs="Times New Roman"/>
          <w:b w:val="0"/>
          <w:bCs w:val="0"/>
          <w:i w:val="0"/>
          <w:noProof/>
          <w:color w:val="auto"/>
          <w:szCs w:val="24"/>
          <w:lang w:val="en-GB" w:eastAsia="en-GB"/>
        </w:rPr>
        <w:lastRenderedPageBreak/>
        <w:drawing>
          <wp:inline distT="0" distB="0" distL="0" distR="0" wp14:anchorId="1C838409" wp14:editId="7C6D0024">
            <wp:extent cx="9239250" cy="5175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riodic table_Page_2.jpg"/>
                    <pic:cNvPicPr/>
                  </pic:nvPicPr>
                  <pic:blipFill>
                    <a:blip r:embed="rId21">
                      <a:extLst>
                        <a:ext uri="{28A0092B-C50C-407E-A947-70E740481C1C}">
                          <a14:useLocalDpi xmlns:a14="http://schemas.microsoft.com/office/drawing/2010/main" val="0"/>
                        </a:ext>
                      </a:extLst>
                    </a:blip>
                    <a:stretch>
                      <a:fillRect/>
                    </a:stretch>
                  </pic:blipFill>
                  <pic:spPr>
                    <a:xfrm>
                      <a:off x="0" y="0"/>
                      <a:ext cx="9239859" cy="5175591"/>
                    </a:xfrm>
                    <a:prstGeom prst="rect">
                      <a:avLst/>
                    </a:prstGeom>
                  </pic:spPr>
                </pic:pic>
              </a:graphicData>
            </a:graphic>
          </wp:inline>
        </w:drawing>
      </w:r>
    </w:p>
    <w:p w14:paraId="729575FD" w14:textId="77777777" w:rsidR="006859F2" w:rsidRDefault="006859F2" w:rsidP="00382860">
      <w:pPr>
        <w:sectPr w:rsidR="006859F2" w:rsidSect="0086416B">
          <w:headerReference w:type="default" r:id="rId22"/>
          <w:footerReference w:type="default" r:id="rId23"/>
          <w:type w:val="continuous"/>
          <w:pgSz w:w="16838" w:h="11906" w:orient="landscape"/>
          <w:pgMar w:top="720" w:right="720" w:bottom="720" w:left="720" w:header="708" w:footer="113" w:gutter="0"/>
          <w:cols w:space="708"/>
          <w:docGrid w:linePitch="360"/>
        </w:sectPr>
      </w:pPr>
    </w:p>
    <w:p w14:paraId="6ADC59A7" w14:textId="77777777" w:rsidR="00382860" w:rsidRDefault="00382860" w:rsidP="000650F9">
      <w:pPr>
        <w:spacing w:before="0"/>
      </w:pPr>
    </w:p>
    <w:tbl>
      <w:tblPr>
        <w:tblStyle w:val="LightList-Accent19"/>
        <w:tblW w:w="5000" w:type="pct"/>
        <w:tblLook w:val="04A0" w:firstRow="1" w:lastRow="0" w:firstColumn="1" w:lastColumn="0" w:noHBand="0" w:noVBand="1"/>
      </w:tblPr>
      <w:tblGrid>
        <w:gridCol w:w="10456"/>
      </w:tblGrid>
      <w:tr w:rsidR="00066E55" w:rsidRPr="00066E55" w14:paraId="158B6EF0" w14:textId="77777777" w:rsidTr="0000056C">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2268477E" w14:textId="77777777" w:rsidR="00066E55" w:rsidRPr="00066E55" w:rsidRDefault="00066E55" w:rsidP="000650F9">
            <w:pPr>
              <w:spacing w:after="120"/>
              <w:rPr>
                <w:rFonts w:ascii="AQA Chevin Pro DemiBold" w:eastAsia="SimSun" w:hAnsi="AQA Chevin Pro DemiBold"/>
                <w:color w:val="FFFFFF"/>
                <w:sz w:val="28"/>
                <w:szCs w:val="28"/>
              </w:rPr>
            </w:pPr>
            <w:r w:rsidRPr="00066E55">
              <w:rPr>
                <w:rFonts w:ascii="AQA Chevin Pro Medium" w:hAnsi="AQA Chevin Pro Medium"/>
                <w:b/>
                <w:color w:val="FFFFFF" w:themeColor="background1"/>
              </w:rPr>
              <w:t>Activity 9 Atoms</w:t>
            </w:r>
            <w:r w:rsidRPr="00066E55">
              <w:rPr>
                <w:rFonts w:ascii="AQA Chevin Pro DemiBold" w:eastAsia="SimSun" w:hAnsi="AQA Chevin Pro DemiBold"/>
                <w:color w:val="auto"/>
                <w:sz w:val="28"/>
                <w:szCs w:val="28"/>
              </w:rPr>
              <w:t xml:space="preserve"> </w:t>
            </w:r>
          </w:p>
        </w:tc>
      </w:tr>
      <w:tr w:rsidR="00066E55" w:rsidRPr="00066E55" w14:paraId="650D9BA0" w14:textId="77777777" w:rsidTr="00066E55">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12BAF94" w14:textId="77777777" w:rsidR="00066E55" w:rsidRPr="00066E55" w:rsidRDefault="00066E55" w:rsidP="000650F9">
            <w:pPr>
              <w:spacing w:before="0"/>
              <w:rPr>
                <w:rFonts w:eastAsia="SimSun"/>
                <w:color w:val="auto"/>
                <w:szCs w:val="24"/>
              </w:rPr>
            </w:pPr>
          </w:p>
          <w:p w14:paraId="23FB71B2" w14:textId="77777777" w:rsidR="00066E55" w:rsidRPr="00066E55" w:rsidRDefault="00066E55" w:rsidP="00B43852">
            <w:pPr>
              <w:numPr>
                <w:ilvl w:val="0"/>
                <w:numId w:val="36"/>
              </w:numPr>
              <w:spacing w:after="120" w:line="260" w:lineRule="atLeast"/>
              <w:contextualSpacing/>
              <w:rPr>
                <w:rFonts w:eastAsia="SimSun"/>
                <w:color w:val="auto"/>
                <w:szCs w:val="24"/>
              </w:rPr>
            </w:pPr>
            <w:r w:rsidRPr="00066E55">
              <w:rPr>
                <w:rFonts w:eastAsia="SimSun"/>
                <w:color w:val="auto"/>
                <w:szCs w:val="24"/>
              </w:rPr>
              <w:t>Give the atomic number of:</w:t>
            </w:r>
          </w:p>
          <w:p w14:paraId="00458499" w14:textId="77777777" w:rsidR="00066E55" w:rsidRPr="00066E55" w:rsidRDefault="00066E55" w:rsidP="000650F9">
            <w:pPr>
              <w:spacing w:after="120" w:line="260" w:lineRule="atLeast"/>
              <w:ind w:left="720"/>
              <w:contextualSpacing/>
              <w:rPr>
                <w:rFonts w:eastAsia="SimSun"/>
                <w:color w:val="auto"/>
                <w:szCs w:val="24"/>
              </w:rPr>
            </w:pPr>
          </w:p>
          <w:p w14:paraId="05FC8746" w14:textId="77777777" w:rsidR="00066E55" w:rsidRPr="00066E55" w:rsidRDefault="00066E55" w:rsidP="00B43852">
            <w:pPr>
              <w:numPr>
                <w:ilvl w:val="0"/>
                <w:numId w:val="37"/>
              </w:numPr>
              <w:spacing w:after="120" w:line="260" w:lineRule="atLeast"/>
              <w:contextualSpacing/>
              <w:rPr>
                <w:rFonts w:eastAsia="SimSun"/>
                <w:color w:val="auto"/>
                <w:szCs w:val="24"/>
              </w:rPr>
            </w:pPr>
            <w:r w:rsidRPr="00066E55">
              <w:rPr>
                <w:rFonts w:eastAsia="SimSun"/>
                <w:color w:val="auto"/>
                <w:szCs w:val="24"/>
              </w:rPr>
              <w:t>Osmium</w:t>
            </w:r>
          </w:p>
          <w:p w14:paraId="43DE49EB" w14:textId="77777777" w:rsidR="00066E55" w:rsidRPr="00066E55" w:rsidRDefault="00066E55" w:rsidP="00B43852">
            <w:pPr>
              <w:numPr>
                <w:ilvl w:val="0"/>
                <w:numId w:val="37"/>
              </w:numPr>
              <w:spacing w:after="120" w:line="260" w:lineRule="atLeast"/>
              <w:contextualSpacing/>
              <w:rPr>
                <w:rFonts w:eastAsia="SimSun"/>
                <w:color w:val="auto"/>
                <w:szCs w:val="24"/>
              </w:rPr>
            </w:pPr>
            <w:r w:rsidRPr="00066E55">
              <w:rPr>
                <w:rFonts w:eastAsia="SimSun"/>
                <w:color w:val="auto"/>
                <w:szCs w:val="24"/>
              </w:rPr>
              <w:t xml:space="preserve">Lead </w:t>
            </w:r>
          </w:p>
          <w:p w14:paraId="41C69B24" w14:textId="77777777" w:rsidR="00066E55" w:rsidRPr="00066E55" w:rsidRDefault="00066E55" w:rsidP="00B43852">
            <w:pPr>
              <w:numPr>
                <w:ilvl w:val="0"/>
                <w:numId w:val="37"/>
              </w:numPr>
              <w:spacing w:after="120" w:line="260" w:lineRule="atLeast"/>
              <w:contextualSpacing/>
              <w:rPr>
                <w:rFonts w:eastAsia="SimSun"/>
                <w:color w:val="auto"/>
                <w:szCs w:val="24"/>
              </w:rPr>
            </w:pPr>
            <w:r w:rsidRPr="00066E55">
              <w:rPr>
                <w:rFonts w:eastAsia="SimSun"/>
                <w:color w:val="auto"/>
                <w:szCs w:val="24"/>
              </w:rPr>
              <w:t>Sodium</w:t>
            </w:r>
          </w:p>
          <w:p w14:paraId="7B3A94CF" w14:textId="77777777" w:rsidR="00066E55" w:rsidRPr="00066E55" w:rsidRDefault="00066E55" w:rsidP="00B43852">
            <w:pPr>
              <w:numPr>
                <w:ilvl w:val="0"/>
                <w:numId w:val="37"/>
              </w:numPr>
              <w:spacing w:after="120" w:line="260" w:lineRule="atLeast"/>
              <w:contextualSpacing/>
              <w:rPr>
                <w:rFonts w:eastAsia="SimSun"/>
                <w:color w:val="auto"/>
                <w:szCs w:val="24"/>
              </w:rPr>
            </w:pPr>
            <w:r w:rsidRPr="00066E55">
              <w:rPr>
                <w:rFonts w:eastAsia="SimSun"/>
                <w:color w:val="auto"/>
                <w:szCs w:val="24"/>
              </w:rPr>
              <w:t xml:space="preserve">Chlorine </w:t>
            </w:r>
          </w:p>
          <w:p w14:paraId="116BB626" w14:textId="77777777" w:rsidR="00066E55" w:rsidRPr="00066E55" w:rsidRDefault="00066E55" w:rsidP="000650F9">
            <w:pPr>
              <w:spacing w:after="120" w:line="260" w:lineRule="atLeast"/>
              <w:rPr>
                <w:rFonts w:eastAsia="SimSun"/>
                <w:color w:val="auto"/>
                <w:szCs w:val="24"/>
              </w:rPr>
            </w:pPr>
          </w:p>
          <w:p w14:paraId="6C378779" w14:textId="77777777" w:rsidR="00066E55" w:rsidRPr="00066E55" w:rsidRDefault="00066E55" w:rsidP="00B43852">
            <w:pPr>
              <w:numPr>
                <w:ilvl w:val="0"/>
                <w:numId w:val="36"/>
              </w:numPr>
              <w:spacing w:after="120" w:line="260" w:lineRule="atLeast"/>
              <w:contextualSpacing/>
              <w:rPr>
                <w:rFonts w:eastAsia="SimSun"/>
                <w:color w:val="auto"/>
                <w:szCs w:val="24"/>
              </w:rPr>
            </w:pPr>
            <w:r w:rsidRPr="00066E55">
              <w:rPr>
                <w:rFonts w:eastAsia="SimSun"/>
                <w:color w:val="auto"/>
                <w:szCs w:val="24"/>
              </w:rPr>
              <w:t>Give the relative atomic mass (A</w:t>
            </w:r>
            <w:r w:rsidRPr="00066E55">
              <w:rPr>
                <w:rFonts w:eastAsia="SimSun"/>
                <w:color w:val="auto"/>
                <w:szCs w:val="24"/>
                <w:vertAlign w:val="subscript"/>
              </w:rPr>
              <w:t>r</w:t>
            </w:r>
            <w:r w:rsidRPr="00066E55">
              <w:rPr>
                <w:rFonts w:eastAsia="SimSun"/>
                <w:color w:val="auto"/>
                <w:szCs w:val="24"/>
              </w:rPr>
              <w:t>) of:</w:t>
            </w:r>
          </w:p>
          <w:p w14:paraId="29552B96" w14:textId="77777777" w:rsidR="00066E55" w:rsidRPr="00066E55" w:rsidRDefault="00066E55" w:rsidP="000650F9">
            <w:pPr>
              <w:spacing w:after="120" w:line="260" w:lineRule="atLeast"/>
              <w:rPr>
                <w:rFonts w:eastAsia="SimSun"/>
                <w:color w:val="auto"/>
                <w:szCs w:val="24"/>
              </w:rPr>
            </w:pPr>
          </w:p>
          <w:p w14:paraId="4375F26F" w14:textId="77777777" w:rsidR="00066E55" w:rsidRPr="00066E55" w:rsidRDefault="00066E55" w:rsidP="00B43852">
            <w:pPr>
              <w:numPr>
                <w:ilvl w:val="0"/>
                <w:numId w:val="38"/>
              </w:numPr>
              <w:spacing w:after="120" w:line="260" w:lineRule="atLeast"/>
              <w:contextualSpacing/>
              <w:rPr>
                <w:rFonts w:eastAsia="SimSun"/>
                <w:color w:val="auto"/>
                <w:szCs w:val="24"/>
              </w:rPr>
            </w:pPr>
            <w:r w:rsidRPr="00066E55">
              <w:rPr>
                <w:rFonts w:eastAsia="SimSun"/>
                <w:color w:val="auto"/>
                <w:szCs w:val="24"/>
              </w:rPr>
              <w:t>Helium</w:t>
            </w:r>
          </w:p>
          <w:p w14:paraId="1EE2571B" w14:textId="77777777" w:rsidR="00066E55" w:rsidRPr="00066E55" w:rsidRDefault="00066E55" w:rsidP="00B43852">
            <w:pPr>
              <w:numPr>
                <w:ilvl w:val="0"/>
                <w:numId w:val="38"/>
              </w:numPr>
              <w:spacing w:after="120" w:line="260" w:lineRule="atLeast"/>
              <w:contextualSpacing/>
              <w:rPr>
                <w:rFonts w:eastAsia="SimSun"/>
                <w:color w:val="auto"/>
                <w:szCs w:val="24"/>
              </w:rPr>
            </w:pPr>
            <w:r w:rsidRPr="00066E55">
              <w:rPr>
                <w:rFonts w:eastAsia="SimSun"/>
                <w:color w:val="auto"/>
                <w:szCs w:val="24"/>
              </w:rPr>
              <w:t>Francium</w:t>
            </w:r>
          </w:p>
          <w:p w14:paraId="6C3464EC" w14:textId="77777777" w:rsidR="00066E55" w:rsidRPr="00066E55" w:rsidRDefault="00066E55" w:rsidP="00B43852">
            <w:pPr>
              <w:numPr>
                <w:ilvl w:val="0"/>
                <w:numId w:val="38"/>
              </w:numPr>
              <w:spacing w:after="120" w:line="260" w:lineRule="atLeast"/>
              <w:contextualSpacing/>
              <w:rPr>
                <w:rFonts w:eastAsia="SimSun"/>
                <w:color w:val="auto"/>
                <w:szCs w:val="24"/>
              </w:rPr>
            </w:pPr>
            <w:r w:rsidRPr="00066E55">
              <w:rPr>
                <w:rFonts w:eastAsia="SimSun"/>
                <w:color w:val="auto"/>
                <w:szCs w:val="24"/>
              </w:rPr>
              <w:t>Barium</w:t>
            </w:r>
          </w:p>
          <w:p w14:paraId="3110A1D4" w14:textId="77777777" w:rsidR="00066E55" w:rsidRPr="00066E55" w:rsidRDefault="00066E55" w:rsidP="00B43852">
            <w:pPr>
              <w:numPr>
                <w:ilvl w:val="0"/>
                <w:numId w:val="38"/>
              </w:numPr>
              <w:spacing w:after="120" w:line="260" w:lineRule="atLeast"/>
              <w:contextualSpacing/>
              <w:rPr>
                <w:rFonts w:eastAsia="SimSun"/>
                <w:color w:val="auto"/>
                <w:szCs w:val="24"/>
              </w:rPr>
            </w:pPr>
            <w:r w:rsidRPr="00066E55">
              <w:rPr>
                <w:rFonts w:eastAsia="SimSun"/>
                <w:color w:val="auto"/>
                <w:szCs w:val="24"/>
              </w:rPr>
              <w:t>Oxygen</w:t>
            </w:r>
          </w:p>
          <w:p w14:paraId="661D11AA" w14:textId="77777777" w:rsidR="00066E55" w:rsidRPr="00066E55" w:rsidRDefault="00066E55" w:rsidP="000650F9">
            <w:pPr>
              <w:spacing w:after="120" w:line="260" w:lineRule="atLeast"/>
              <w:rPr>
                <w:rFonts w:eastAsia="SimSun"/>
                <w:color w:val="222222"/>
                <w:szCs w:val="24"/>
                <w:shd w:val="clear" w:color="auto" w:fill="FFFFFF"/>
                <w:lang w:val="de-DE"/>
              </w:rPr>
            </w:pPr>
          </w:p>
          <w:p w14:paraId="043B83D3" w14:textId="77777777" w:rsidR="00066E55" w:rsidRPr="000650F9" w:rsidRDefault="00066E55" w:rsidP="00B43852">
            <w:pPr>
              <w:numPr>
                <w:ilvl w:val="0"/>
                <w:numId w:val="36"/>
              </w:numPr>
              <w:spacing w:after="120" w:line="260" w:lineRule="atLeast"/>
              <w:contextualSpacing/>
              <w:rPr>
                <w:rFonts w:eastAsia="SimSun"/>
                <w:color w:val="auto"/>
                <w:szCs w:val="24"/>
              </w:rPr>
            </w:pPr>
            <w:r w:rsidRPr="00066E55">
              <w:rPr>
                <w:rFonts w:eastAsia="SimSun"/>
                <w:color w:val="222222"/>
                <w:szCs w:val="24"/>
                <w:shd w:val="clear" w:color="auto" w:fill="FFFFFF"/>
                <w:lang w:val="en-GB"/>
              </w:rPr>
              <w:t xml:space="preserve">What is the </w:t>
            </w:r>
            <w:r w:rsidRPr="00066E55">
              <w:rPr>
                <w:rFonts w:eastAsia="SimSun"/>
                <w:color w:val="auto"/>
                <w:szCs w:val="24"/>
              </w:rPr>
              <w:t>number of neutrons in each of the following elements?</w:t>
            </w:r>
          </w:p>
          <w:p w14:paraId="7A3CD9B1" w14:textId="77777777" w:rsidR="00066E55" w:rsidRPr="0000056C" w:rsidRDefault="00066E55" w:rsidP="00B43852">
            <w:pPr>
              <w:pStyle w:val="ListParagraph"/>
              <w:numPr>
                <w:ilvl w:val="0"/>
                <w:numId w:val="39"/>
              </w:numPr>
              <w:spacing w:before="150" w:after="120" w:line="260" w:lineRule="atLeast"/>
              <w:rPr>
                <w:rFonts w:ascii="Arial" w:eastAsia="SimSun" w:hAnsi="Arial" w:cs="Arial"/>
                <w:color w:val="auto"/>
                <w:szCs w:val="24"/>
              </w:rPr>
            </w:pPr>
            <w:r w:rsidRPr="0000056C">
              <w:rPr>
                <w:rFonts w:ascii="Arial" w:eastAsia="SimSun" w:hAnsi="Arial" w:cs="Arial"/>
                <w:color w:val="auto"/>
                <w:szCs w:val="24"/>
              </w:rPr>
              <w:t>Fluorine</w:t>
            </w:r>
          </w:p>
          <w:p w14:paraId="0B78434E" w14:textId="77777777" w:rsidR="00066E55" w:rsidRPr="0000056C" w:rsidRDefault="00066E55" w:rsidP="00B43852">
            <w:pPr>
              <w:pStyle w:val="ListParagraph"/>
              <w:numPr>
                <w:ilvl w:val="0"/>
                <w:numId w:val="39"/>
              </w:numPr>
              <w:spacing w:before="150" w:after="120" w:line="260" w:lineRule="atLeast"/>
              <w:rPr>
                <w:rFonts w:ascii="Arial" w:eastAsia="SimSun" w:hAnsi="Arial" w:cs="Arial"/>
                <w:color w:val="auto"/>
                <w:szCs w:val="24"/>
              </w:rPr>
            </w:pPr>
            <w:r w:rsidRPr="0000056C">
              <w:rPr>
                <w:rFonts w:ascii="Arial" w:eastAsia="SimSun" w:hAnsi="Arial" w:cs="Arial"/>
                <w:color w:val="auto"/>
                <w:szCs w:val="24"/>
              </w:rPr>
              <w:t>Beryllium</w:t>
            </w:r>
          </w:p>
          <w:p w14:paraId="1FBABF4F" w14:textId="77777777" w:rsidR="00066E55" w:rsidRPr="0000056C" w:rsidRDefault="00066E55" w:rsidP="00B43852">
            <w:pPr>
              <w:pStyle w:val="ListParagraph"/>
              <w:numPr>
                <w:ilvl w:val="0"/>
                <w:numId w:val="39"/>
              </w:numPr>
              <w:spacing w:before="150" w:after="120" w:line="260" w:lineRule="atLeast"/>
              <w:rPr>
                <w:rFonts w:ascii="Arial" w:eastAsia="SimSun" w:hAnsi="Arial" w:cs="Arial"/>
                <w:color w:val="auto"/>
                <w:szCs w:val="24"/>
              </w:rPr>
            </w:pPr>
            <w:r w:rsidRPr="0000056C">
              <w:rPr>
                <w:rFonts w:ascii="Arial" w:eastAsia="SimSun" w:hAnsi="Arial" w:cs="Arial"/>
                <w:color w:val="auto"/>
                <w:szCs w:val="24"/>
              </w:rPr>
              <w:t>Gold</w:t>
            </w:r>
          </w:p>
          <w:p w14:paraId="5A4A0779" w14:textId="77777777" w:rsidR="0000056C" w:rsidRPr="0000056C" w:rsidRDefault="0000056C" w:rsidP="000650F9">
            <w:pPr>
              <w:pStyle w:val="ListParagraph"/>
              <w:spacing w:before="150" w:after="120" w:line="260" w:lineRule="atLeast"/>
              <w:rPr>
                <w:rFonts w:ascii="Arial" w:eastAsia="SimSun" w:hAnsi="Arial" w:cs="Arial"/>
                <w:color w:val="auto"/>
                <w:szCs w:val="24"/>
              </w:rPr>
            </w:pPr>
          </w:p>
        </w:tc>
      </w:tr>
    </w:tbl>
    <w:p w14:paraId="56182DD4" w14:textId="77777777" w:rsidR="00666030" w:rsidRDefault="00666030" w:rsidP="00382860"/>
    <w:tbl>
      <w:tblPr>
        <w:tblStyle w:val="LightList-Accent110"/>
        <w:tblW w:w="5000" w:type="pct"/>
        <w:tblLook w:val="04A0" w:firstRow="1" w:lastRow="0" w:firstColumn="1" w:lastColumn="0" w:noHBand="0" w:noVBand="1"/>
      </w:tblPr>
      <w:tblGrid>
        <w:gridCol w:w="10456"/>
      </w:tblGrid>
      <w:tr w:rsidR="00666030" w:rsidRPr="00666030" w14:paraId="1FC355F5" w14:textId="77777777" w:rsidTr="00666030">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78A2FCA6" w14:textId="77777777" w:rsidR="00666030" w:rsidRPr="00666030" w:rsidRDefault="00666030" w:rsidP="000650F9">
            <w:pPr>
              <w:spacing w:after="120"/>
              <w:rPr>
                <w:rFonts w:ascii="AQA Chevin Pro DemiBold" w:eastAsia="SimSun" w:hAnsi="AQA Chevin Pro DemiBold"/>
                <w:color w:val="FFFFFF"/>
                <w:sz w:val="28"/>
                <w:szCs w:val="28"/>
              </w:rPr>
            </w:pPr>
            <w:r w:rsidRPr="00666030">
              <w:rPr>
                <w:rFonts w:ascii="AQA Chevin Pro Medium" w:hAnsi="AQA Chevin Pro Medium"/>
                <w:b/>
                <w:color w:val="FFFFFF" w:themeColor="background1"/>
              </w:rPr>
              <w:t>Activity 10 Formulae of common compounds</w:t>
            </w:r>
            <w:r w:rsidRPr="00666030">
              <w:rPr>
                <w:rFonts w:ascii="AQA Chevin Pro DemiBold" w:eastAsia="SimSun" w:hAnsi="AQA Chevin Pro DemiBold"/>
                <w:color w:val="auto"/>
                <w:sz w:val="28"/>
                <w:szCs w:val="28"/>
              </w:rPr>
              <w:t xml:space="preserve"> </w:t>
            </w:r>
          </w:p>
        </w:tc>
      </w:tr>
      <w:tr w:rsidR="00666030" w:rsidRPr="00666030" w14:paraId="0C4CF7EF" w14:textId="77777777" w:rsidTr="00666030">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3C54FFA" w14:textId="77777777" w:rsidR="00666030" w:rsidRDefault="00666030" w:rsidP="000650F9">
            <w:pPr>
              <w:spacing w:after="120" w:line="260" w:lineRule="atLeast"/>
              <w:rPr>
                <w:rFonts w:eastAsia="SimSun"/>
                <w:bCs w:val="0"/>
                <w:color w:val="auto"/>
                <w:szCs w:val="24"/>
              </w:rPr>
            </w:pPr>
            <w:r w:rsidRPr="00666030">
              <w:rPr>
                <w:rFonts w:eastAsia="SimSun"/>
                <w:color w:val="auto"/>
                <w:szCs w:val="24"/>
              </w:rPr>
              <w:t>State the formulae of the following compounds:</w:t>
            </w:r>
          </w:p>
          <w:p w14:paraId="6399F798" w14:textId="77777777" w:rsidR="000650F9" w:rsidRPr="000650F9" w:rsidRDefault="000650F9" w:rsidP="000650F9">
            <w:pPr>
              <w:spacing w:before="120" w:after="120"/>
              <w:rPr>
                <w:rFonts w:eastAsia="SimSun"/>
                <w:color w:val="auto"/>
                <w:sz w:val="6"/>
                <w:szCs w:val="6"/>
              </w:rPr>
            </w:pPr>
          </w:p>
          <w:p w14:paraId="24BC70E4" w14:textId="77777777" w:rsidR="00666030" w:rsidRPr="00666030" w:rsidRDefault="00666030" w:rsidP="00B43852">
            <w:pPr>
              <w:numPr>
                <w:ilvl w:val="0"/>
                <w:numId w:val="40"/>
              </w:numPr>
              <w:spacing w:before="0"/>
              <w:contextualSpacing/>
              <w:rPr>
                <w:rFonts w:eastAsia="SimSun"/>
                <w:color w:val="auto"/>
                <w:szCs w:val="24"/>
              </w:rPr>
            </w:pPr>
            <w:r w:rsidRPr="00666030">
              <w:rPr>
                <w:rFonts w:eastAsia="SimSun"/>
                <w:color w:val="auto"/>
                <w:szCs w:val="24"/>
              </w:rPr>
              <w:t>Methane</w:t>
            </w:r>
          </w:p>
          <w:p w14:paraId="6C43992B" w14:textId="77777777" w:rsidR="00666030" w:rsidRPr="00666030" w:rsidRDefault="00666030" w:rsidP="000650F9">
            <w:pPr>
              <w:spacing w:before="0"/>
              <w:ind w:left="720"/>
              <w:contextualSpacing/>
              <w:rPr>
                <w:rFonts w:eastAsia="SimSun"/>
                <w:color w:val="auto"/>
                <w:szCs w:val="24"/>
              </w:rPr>
            </w:pPr>
          </w:p>
          <w:p w14:paraId="7857E541" w14:textId="77777777" w:rsidR="00666030" w:rsidRPr="00666030" w:rsidRDefault="00666030" w:rsidP="00B43852">
            <w:pPr>
              <w:numPr>
                <w:ilvl w:val="0"/>
                <w:numId w:val="40"/>
              </w:numPr>
              <w:spacing w:before="0"/>
              <w:contextualSpacing/>
              <w:rPr>
                <w:rFonts w:eastAsia="SimSun"/>
                <w:color w:val="auto"/>
                <w:szCs w:val="24"/>
              </w:rPr>
            </w:pPr>
            <w:r w:rsidRPr="00666030">
              <w:rPr>
                <w:rFonts w:eastAsia="SimSun"/>
                <w:color w:val="auto"/>
                <w:szCs w:val="24"/>
              </w:rPr>
              <w:t>Sulfuric acid</w:t>
            </w:r>
          </w:p>
          <w:p w14:paraId="5F02D856" w14:textId="77777777" w:rsidR="00666030" w:rsidRPr="00666030" w:rsidRDefault="00666030" w:rsidP="000650F9">
            <w:pPr>
              <w:spacing w:before="0"/>
              <w:rPr>
                <w:rFonts w:eastAsia="SimSun"/>
                <w:color w:val="auto"/>
                <w:szCs w:val="24"/>
              </w:rPr>
            </w:pPr>
          </w:p>
          <w:p w14:paraId="0B324079" w14:textId="77777777" w:rsidR="00666030" w:rsidRPr="00666030" w:rsidRDefault="00666030" w:rsidP="00B43852">
            <w:pPr>
              <w:numPr>
                <w:ilvl w:val="0"/>
                <w:numId w:val="40"/>
              </w:numPr>
              <w:spacing w:before="0"/>
              <w:contextualSpacing/>
              <w:rPr>
                <w:rFonts w:eastAsia="SimSun"/>
                <w:color w:val="auto"/>
                <w:szCs w:val="24"/>
              </w:rPr>
            </w:pPr>
            <w:r w:rsidRPr="00666030">
              <w:rPr>
                <w:rFonts w:eastAsia="SimSun"/>
                <w:color w:val="auto"/>
                <w:szCs w:val="24"/>
              </w:rPr>
              <w:t>Potassium manganate</w:t>
            </w:r>
            <w:r>
              <w:rPr>
                <w:rFonts w:eastAsia="SimSun"/>
                <w:color w:val="auto"/>
                <w:szCs w:val="24"/>
              </w:rPr>
              <w:t xml:space="preserve"> </w:t>
            </w:r>
            <w:r w:rsidRPr="00666030">
              <w:rPr>
                <w:rFonts w:eastAsia="SimSun"/>
                <w:color w:val="auto"/>
                <w:szCs w:val="24"/>
              </w:rPr>
              <w:t>(VII)</w:t>
            </w:r>
          </w:p>
          <w:p w14:paraId="21E024A5" w14:textId="77777777" w:rsidR="00666030" w:rsidRPr="00666030" w:rsidRDefault="00666030" w:rsidP="000650F9">
            <w:pPr>
              <w:spacing w:before="0"/>
              <w:rPr>
                <w:rFonts w:eastAsia="SimSun"/>
                <w:color w:val="auto"/>
                <w:szCs w:val="24"/>
              </w:rPr>
            </w:pPr>
          </w:p>
          <w:p w14:paraId="2EEA9ABF" w14:textId="77777777" w:rsidR="00666030" w:rsidRPr="00666030" w:rsidRDefault="00666030" w:rsidP="00B43852">
            <w:pPr>
              <w:numPr>
                <w:ilvl w:val="0"/>
                <w:numId w:val="40"/>
              </w:numPr>
              <w:spacing w:before="0"/>
              <w:contextualSpacing/>
              <w:rPr>
                <w:rFonts w:eastAsia="SimSun"/>
                <w:color w:val="auto"/>
                <w:szCs w:val="24"/>
              </w:rPr>
            </w:pPr>
            <w:r w:rsidRPr="00666030">
              <w:rPr>
                <w:rFonts w:eastAsia="SimSun"/>
                <w:color w:val="auto"/>
                <w:szCs w:val="24"/>
              </w:rPr>
              <w:t>Water</w:t>
            </w:r>
          </w:p>
          <w:p w14:paraId="793F4BD4" w14:textId="77777777" w:rsidR="00666030" w:rsidRPr="00666030" w:rsidRDefault="00666030" w:rsidP="000650F9">
            <w:pPr>
              <w:spacing w:after="120" w:line="260" w:lineRule="atLeast"/>
              <w:rPr>
                <w:rFonts w:eastAsia="SimSun"/>
                <w:color w:val="222222"/>
                <w:szCs w:val="24"/>
                <w:shd w:val="clear" w:color="auto" w:fill="FFFFFF"/>
                <w:lang w:val="de-DE"/>
              </w:rPr>
            </w:pPr>
          </w:p>
        </w:tc>
      </w:tr>
    </w:tbl>
    <w:p w14:paraId="7FD03F4C" w14:textId="77777777" w:rsidR="00DD5A95" w:rsidRDefault="00DD5A95" w:rsidP="00666030"/>
    <w:p w14:paraId="73193EA4" w14:textId="77777777" w:rsidR="00DD5A95" w:rsidRDefault="00DD5A95" w:rsidP="00DD5A95">
      <w:r>
        <w:br w:type="page"/>
      </w:r>
    </w:p>
    <w:p w14:paraId="2A85197B" w14:textId="77777777" w:rsidR="00666030" w:rsidRDefault="00666030" w:rsidP="00666030"/>
    <w:tbl>
      <w:tblPr>
        <w:tblStyle w:val="LightList-Accent111"/>
        <w:tblW w:w="5000" w:type="pct"/>
        <w:tblLook w:val="04A0" w:firstRow="1" w:lastRow="0" w:firstColumn="1" w:lastColumn="0" w:noHBand="0" w:noVBand="1"/>
      </w:tblPr>
      <w:tblGrid>
        <w:gridCol w:w="10456"/>
      </w:tblGrid>
      <w:tr w:rsidR="00DD5A95" w:rsidRPr="00DD5A95" w14:paraId="677FAB36" w14:textId="77777777" w:rsidTr="008C2C2D">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4F2F5FEB" w14:textId="77777777" w:rsidR="00DD5A95" w:rsidRPr="00DD5A95" w:rsidRDefault="00DD5A95" w:rsidP="000650F9">
            <w:pPr>
              <w:spacing w:after="120"/>
              <w:rPr>
                <w:rFonts w:ascii="AQA Chevin Pro DemiBold" w:eastAsia="SimSun" w:hAnsi="AQA Chevin Pro DemiBold"/>
                <w:color w:val="FFFFFF"/>
                <w:sz w:val="28"/>
                <w:szCs w:val="28"/>
              </w:rPr>
            </w:pPr>
            <w:r w:rsidRPr="00DD5A95">
              <w:rPr>
                <w:rFonts w:ascii="AQA Chevin Pro Medium" w:hAnsi="AQA Chevin Pro Medium"/>
                <w:b/>
                <w:color w:val="FFFFFF" w:themeColor="background1"/>
              </w:rPr>
              <w:t>Activity 11 Ions and ionic compounds</w:t>
            </w:r>
          </w:p>
        </w:tc>
      </w:tr>
      <w:tr w:rsidR="00DD5A95" w:rsidRPr="00DD5A95" w14:paraId="4C25A161" w14:textId="77777777" w:rsidTr="008C2C2D">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7D82596" w14:textId="77777777" w:rsidR="00DD5A95" w:rsidRPr="00DD5A95" w:rsidRDefault="00DD5A95" w:rsidP="00DD5A95">
            <w:pPr>
              <w:spacing w:before="0" w:line="260" w:lineRule="atLeast"/>
              <w:rPr>
                <w:rFonts w:eastAsia="SimSun"/>
                <w:color w:val="auto"/>
                <w:szCs w:val="24"/>
              </w:rPr>
            </w:pPr>
          </w:p>
          <w:p w14:paraId="2A26C5B5" w14:textId="77777777" w:rsidR="00DD5A95" w:rsidRPr="00DD5A95" w:rsidRDefault="00DD5A95" w:rsidP="00DD5A95">
            <w:pPr>
              <w:spacing w:before="0" w:line="260" w:lineRule="atLeast"/>
              <w:rPr>
                <w:rFonts w:eastAsia="SimSun"/>
                <w:color w:val="auto"/>
                <w:szCs w:val="24"/>
              </w:rPr>
            </w:pPr>
            <w:r w:rsidRPr="00DD5A95">
              <w:rPr>
                <w:rFonts w:eastAsia="SimSun"/>
                <w:color w:val="auto"/>
                <w:szCs w:val="24"/>
              </w:rPr>
              <w:t>The table below lists the formulae of some common ions.</w:t>
            </w:r>
          </w:p>
          <w:p w14:paraId="2C7B7EE8" w14:textId="77777777" w:rsidR="00DD5A95" w:rsidRPr="00DD5A95" w:rsidRDefault="00DD5A95" w:rsidP="00DD5A95">
            <w:pPr>
              <w:spacing w:before="0" w:line="260" w:lineRule="atLeast"/>
              <w:rPr>
                <w:rFonts w:eastAsia="SimSun"/>
                <w:color w:val="auto"/>
                <w:szCs w:val="24"/>
              </w:rPr>
            </w:pPr>
          </w:p>
          <w:p w14:paraId="18C04F11" w14:textId="77777777" w:rsidR="00DD5A95" w:rsidRPr="00DD5A95" w:rsidRDefault="00DD5A95" w:rsidP="00DD5A95"/>
          <w:tbl>
            <w:tblPr>
              <w:tblStyle w:val="TableGrid7"/>
              <w:tblW w:w="0" w:type="auto"/>
              <w:jc w:val="center"/>
              <w:tblLook w:val="04A0" w:firstRow="1" w:lastRow="0" w:firstColumn="1" w:lastColumn="0" w:noHBand="0" w:noVBand="1"/>
            </w:tblPr>
            <w:tblGrid>
              <w:gridCol w:w="1763"/>
              <w:gridCol w:w="1276"/>
              <w:gridCol w:w="1417"/>
              <w:gridCol w:w="1418"/>
            </w:tblGrid>
            <w:tr w:rsidR="00DD5A95" w:rsidRPr="00DD5A95" w14:paraId="7AF05F3A" w14:textId="77777777" w:rsidTr="00DD5A95">
              <w:trPr>
                <w:jc w:val="center"/>
              </w:trPr>
              <w:tc>
                <w:tcPr>
                  <w:tcW w:w="3039" w:type="dxa"/>
                  <w:gridSpan w:val="2"/>
                  <w:shd w:val="clear" w:color="auto" w:fill="4F81BD" w:themeFill="accent1"/>
                </w:tcPr>
                <w:p w14:paraId="24A60F47" w14:textId="77777777" w:rsidR="00DD5A95" w:rsidRPr="00DD5A95" w:rsidRDefault="00DD5A95" w:rsidP="000650F9">
                  <w:pPr>
                    <w:spacing w:after="120"/>
                    <w:rPr>
                      <w:rFonts w:eastAsiaTheme="minorEastAsia"/>
                      <w:lang w:val="en-US" w:eastAsia="en-US"/>
                    </w:rPr>
                  </w:pPr>
                  <w:r w:rsidRPr="00DD5A95">
                    <w:rPr>
                      <w:rFonts w:ascii="AQA Chevin Pro Medium" w:eastAsiaTheme="minorEastAsia" w:hAnsi="AQA Chevin Pro Medium"/>
                      <w:b/>
                      <w:color w:val="FFFFFF" w:themeColor="background1"/>
                      <w:lang w:val="en-US" w:eastAsia="en-US"/>
                    </w:rPr>
                    <w:t>Positive ions</w:t>
                  </w:r>
                </w:p>
              </w:tc>
              <w:tc>
                <w:tcPr>
                  <w:tcW w:w="2835" w:type="dxa"/>
                  <w:gridSpan w:val="2"/>
                  <w:shd w:val="clear" w:color="auto" w:fill="4F81BD" w:themeFill="accent1"/>
                </w:tcPr>
                <w:p w14:paraId="11A4D0F1" w14:textId="77777777" w:rsidR="00DD5A95" w:rsidRPr="00DD5A95" w:rsidRDefault="00DD5A95" w:rsidP="000650F9">
                  <w:pPr>
                    <w:spacing w:after="120"/>
                    <w:rPr>
                      <w:rFonts w:eastAsiaTheme="minorEastAsia"/>
                      <w:lang w:val="en-US" w:eastAsia="en-US"/>
                    </w:rPr>
                  </w:pPr>
                  <w:r w:rsidRPr="00DD5A95">
                    <w:rPr>
                      <w:rFonts w:ascii="AQA Chevin Pro Medium" w:eastAsiaTheme="minorEastAsia" w:hAnsi="AQA Chevin Pro Medium"/>
                      <w:b/>
                      <w:color w:val="FFFFFF" w:themeColor="background1"/>
                      <w:lang w:val="en-US" w:eastAsia="en-US"/>
                    </w:rPr>
                    <w:t>Negative ions</w:t>
                  </w:r>
                </w:p>
              </w:tc>
            </w:tr>
            <w:tr w:rsidR="00DD5A95" w:rsidRPr="00DD5A95" w14:paraId="1A31B108" w14:textId="77777777" w:rsidTr="00DD5A95">
              <w:trPr>
                <w:jc w:val="center"/>
              </w:trPr>
              <w:tc>
                <w:tcPr>
                  <w:tcW w:w="1763" w:type="dxa"/>
                  <w:shd w:val="clear" w:color="auto" w:fill="E5DFEC" w:themeFill="accent4" w:themeFillTint="33"/>
                </w:tcPr>
                <w:p w14:paraId="72821E51" w14:textId="77777777" w:rsidR="00DD5A95" w:rsidRPr="00DD5A95" w:rsidRDefault="00DD5A95" w:rsidP="000650F9">
                  <w:pPr>
                    <w:spacing w:after="120"/>
                    <w:rPr>
                      <w:rFonts w:cs="Times New Roman"/>
                      <w:b/>
                      <w:bCs/>
                      <w:color w:val="auto"/>
                      <w:szCs w:val="24"/>
                    </w:rPr>
                  </w:pPr>
                  <w:r w:rsidRPr="00DD5A95">
                    <w:rPr>
                      <w:rFonts w:ascii="AQA Chevin Pro Medium" w:eastAsiaTheme="minorEastAsia" w:hAnsi="AQA Chevin Pro Medium"/>
                      <w:b/>
                      <w:color w:val="auto"/>
                      <w:lang w:val="en-US" w:eastAsia="en-US"/>
                    </w:rPr>
                    <w:t>Name</w:t>
                  </w:r>
                </w:p>
              </w:tc>
              <w:tc>
                <w:tcPr>
                  <w:tcW w:w="1276" w:type="dxa"/>
                  <w:shd w:val="clear" w:color="auto" w:fill="E5DFEC"/>
                </w:tcPr>
                <w:p w14:paraId="04D1F926" w14:textId="77777777" w:rsidR="00DD5A95" w:rsidRPr="00DD5A95" w:rsidRDefault="00DD5A95" w:rsidP="000650F9">
                  <w:pPr>
                    <w:spacing w:after="120"/>
                    <w:rPr>
                      <w:rFonts w:cs="Times New Roman"/>
                      <w:b/>
                      <w:bCs/>
                      <w:color w:val="auto"/>
                      <w:szCs w:val="24"/>
                    </w:rPr>
                  </w:pPr>
                  <w:r w:rsidRPr="00DD5A95">
                    <w:rPr>
                      <w:rFonts w:ascii="AQA Chevin Pro Medium" w:eastAsiaTheme="minorEastAsia" w:hAnsi="AQA Chevin Pro Medium"/>
                      <w:b/>
                      <w:color w:val="auto"/>
                      <w:lang w:val="en-US" w:eastAsia="en-US"/>
                    </w:rPr>
                    <w:t>Formula</w:t>
                  </w:r>
                </w:p>
              </w:tc>
              <w:tc>
                <w:tcPr>
                  <w:tcW w:w="1417" w:type="dxa"/>
                  <w:shd w:val="clear" w:color="auto" w:fill="E5DFEC"/>
                </w:tcPr>
                <w:p w14:paraId="064FD3B1" w14:textId="77777777" w:rsidR="00DD5A95" w:rsidRPr="00DD5A95" w:rsidRDefault="00DD5A95" w:rsidP="000650F9">
                  <w:pPr>
                    <w:spacing w:after="120"/>
                    <w:rPr>
                      <w:rFonts w:ascii="AQA Chevin Pro Medium" w:eastAsiaTheme="minorEastAsia" w:hAnsi="AQA Chevin Pro Medium"/>
                      <w:b/>
                      <w:color w:val="FFFFFF" w:themeColor="background1"/>
                      <w:lang w:val="en-US" w:eastAsia="en-US"/>
                    </w:rPr>
                  </w:pPr>
                  <w:r w:rsidRPr="00DD5A95">
                    <w:rPr>
                      <w:rFonts w:ascii="AQA Chevin Pro Medium" w:eastAsiaTheme="minorEastAsia" w:hAnsi="AQA Chevin Pro Medium"/>
                      <w:b/>
                      <w:color w:val="auto"/>
                      <w:lang w:val="en-US" w:eastAsia="en-US"/>
                    </w:rPr>
                    <w:t>Name</w:t>
                  </w:r>
                </w:p>
              </w:tc>
              <w:tc>
                <w:tcPr>
                  <w:tcW w:w="1418" w:type="dxa"/>
                  <w:shd w:val="clear" w:color="auto" w:fill="E5DFEC"/>
                </w:tcPr>
                <w:p w14:paraId="3F78D936" w14:textId="77777777" w:rsidR="00DD5A95" w:rsidRPr="00DD5A95" w:rsidRDefault="00DD5A95" w:rsidP="000650F9">
                  <w:pPr>
                    <w:spacing w:after="120"/>
                    <w:rPr>
                      <w:rFonts w:ascii="AQA Chevin Pro Medium" w:eastAsiaTheme="minorEastAsia" w:hAnsi="AQA Chevin Pro Medium"/>
                      <w:b/>
                      <w:color w:val="FFFFFF" w:themeColor="background1"/>
                      <w:lang w:val="en-US" w:eastAsia="en-US"/>
                    </w:rPr>
                  </w:pPr>
                  <w:r w:rsidRPr="00DD5A95">
                    <w:rPr>
                      <w:rFonts w:ascii="AQA Chevin Pro Medium" w:eastAsiaTheme="minorEastAsia" w:hAnsi="AQA Chevin Pro Medium"/>
                      <w:b/>
                      <w:color w:val="auto"/>
                      <w:lang w:val="en-US" w:eastAsia="en-US"/>
                    </w:rPr>
                    <w:t>Formula</w:t>
                  </w:r>
                </w:p>
              </w:tc>
            </w:tr>
            <w:tr w:rsidR="00DD5A95" w:rsidRPr="00DD5A95" w14:paraId="4FBC45F8" w14:textId="77777777" w:rsidTr="000E3F68">
              <w:trPr>
                <w:jc w:val="center"/>
              </w:trPr>
              <w:tc>
                <w:tcPr>
                  <w:tcW w:w="1763" w:type="dxa"/>
                </w:tcPr>
                <w:p w14:paraId="7F612D29"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Aluminium</w:t>
                  </w:r>
                </w:p>
              </w:tc>
              <w:tc>
                <w:tcPr>
                  <w:tcW w:w="1276" w:type="dxa"/>
                </w:tcPr>
                <w:p w14:paraId="4E0E7302"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Al</w:t>
                  </w:r>
                  <w:r w:rsidR="00895B64" w:rsidRPr="00271F03">
                    <w:rPr>
                      <w:color w:val="auto"/>
                      <w:szCs w:val="24"/>
                      <w:vertAlign w:val="superscript"/>
                    </w:rPr>
                    <w:t>3</w:t>
                  </w:r>
                  <w:r w:rsidR="00895B64" w:rsidRPr="00DD5A95">
                    <w:rPr>
                      <w:rFonts w:cs="Times New Roman"/>
                      <w:color w:val="auto"/>
                      <w:szCs w:val="24"/>
                      <w:vertAlign w:val="superscript"/>
                    </w:rPr>
                    <w:t>+</w:t>
                  </w:r>
                </w:p>
              </w:tc>
              <w:tc>
                <w:tcPr>
                  <w:tcW w:w="1417" w:type="dxa"/>
                </w:tcPr>
                <w:p w14:paraId="1B5EE9F9"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Bromide</w:t>
                  </w:r>
                </w:p>
              </w:tc>
              <w:tc>
                <w:tcPr>
                  <w:tcW w:w="1418" w:type="dxa"/>
                </w:tcPr>
                <w:p w14:paraId="2342AB8F"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Br</w:t>
                  </w:r>
                  <w:r w:rsidRPr="00DD5A95">
                    <w:rPr>
                      <w:color w:val="auto"/>
                      <w:szCs w:val="24"/>
                      <w:vertAlign w:val="superscript"/>
                    </w:rPr>
                    <w:t>–</w:t>
                  </w:r>
                </w:p>
              </w:tc>
            </w:tr>
            <w:tr w:rsidR="00DD5A95" w:rsidRPr="00DD5A95" w14:paraId="529EBCBB" w14:textId="77777777" w:rsidTr="000E3F68">
              <w:trPr>
                <w:jc w:val="center"/>
              </w:trPr>
              <w:tc>
                <w:tcPr>
                  <w:tcW w:w="1763" w:type="dxa"/>
                </w:tcPr>
                <w:p w14:paraId="04D51DB4"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Ammonium</w:t>
                  </w:r>
                </w:p>
              </w:tc>
              <w:tc>
                <w:tcPr>
                  <w:tcW w:w="1276" w:type="dxa"/>
                </w:tcPr>
                <w:p w14:paraId="7EE1375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NH</w:t>
                  </w:r>
                  <w:r w:rsidRPr="00DD5A95">
                    <w:rPr>
                      <w:rFonts w:cs="Times New Roman"/>
                      <w:color w:val="auto"/>
                      <w:szCs w:val="24"/>
                      <w:vertAlign w:val="subscript"/>
                    </w:rPr>
                    <w:t>4</w:t>
                  </w:r>
                  <w:r w:rsidRPr="00DD5A95">
                    <w:rPr>
                      <w:rFonts w:cs="Times New Roman"/>
                      <w:color w:val="auto"/>
                      <w:szCs w:val="24"/>
                      <w:vertAlign w:val="superscript"/>
                    </w:rPr>
                    <w:t>+</w:t>
                  </w:r>
                </w:p>
              </w:tc>
              <w:tc>
                <w:tcPr>
                  <w:tcW w:w="1417" w:type="dxa"/>
                </w:tcPr>
                <w:p w14:paraId="2115D4BC"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Carbonate</w:t>
                  </w:r>
                </w:p>
              </w:tc>
              <w:tc>
                <w:tcPr>
                  <w:tcW w:w="1418" w:type="dxa"/>
                </w:tcPr>
                <w:p w14:paraId="5D8F0424"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CO</w:t>
                  </w:r>
                  <w:r w:rsidRPr="00DD5A95">
                    <w:rPr>
                      <w:rFonts w:cs="Times New Roman"/>
                      <w:color w:val="auto"/>
                      <w:szCs w:val="24"/>
                      <w:vertAlign w:val="subscript"/>
                    </w:rPr>
                    <w:t>3</w:t>
                  </w:r>
                  <w:r w:rsidRPr="00DD5A95">
                    <w:rPr>
                      <w:rFonts w:cs="Times New Roman"/>
                      <w:color w:val="auto"/>
                      <w:szCs w:val="24"/>
                      <w:vertAlign w:val="superscript"/>
                    </w:rPr>
                    <w:t>2</w:t>
                  </w:r>
                  <w:r w:rsidRPr="00DD5A95">
                    <w:rPr>
                      <w:color w:val="auto"/>
                      <w:szCs w:val="24"/>
                      <w:vertAlign w:val="superscript"/>
                    </w:rPr>
                    <w:t>–</w:t>
                  </w:r>
                </w:p>
              </w:tc>
            </w:tr>
            <w:tr w:rsidR="00DD5A95" w:rsidRPr="00DD5A95" w14:paraId="38BA694F" w14:textId="77777777" w:rsidTr="000E3F68">
              <w:trPr>
                <w:jc w:val="center"/>
              </w:trPr>
              <w:tc>
                <w:tcPr>
                  <w:tcW w:w="1763" w:type="dxa"/>
                </w:tcPr>
                <w:p w14:paraId="2EBB421A"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Barium</w:t>
                  </w:r>
                </w:p>
              </w:tc>
              <w:tc>
                <w:tcPr>
                  <w:tcW w:w="1276" w:type="dxa"/>
                </w:tcPr>
                <w:p w14:paraId="60E3B610"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Ba</w:t>
                  </w:r>
                  <w:r w:rsidRPr="00DD5A95">
                    <w:rPr>
                      <w:rFonts w:cs="Times New Roman"/>
                      <w:color w:val="auto"/>
                      <w:szCs w:val="24"/>
                      <w:vertAlign w:val="superscript"/>
                    </w:rPr>
                    <w:t>2+</w:t>
                  </w:r>
                </w:p>
              </w:tc>
              <w:tc>
                <w:tcPr>
                  <w:tcW w:w="1417" w:type="dxa"/>
                </w:tcPr>
                <w:p w14:paraId="1ACC5CC1"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Chloride</w:t>
                  </w:r>
                </w:p>
              </w:tc>
              <w:tc>
                <w:tcPr>
                  <w:tcW w:w="1418" w:type="dxa"/>
                </w:tcPr>
                <w:p w14:paraId="2D0F22E5"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Cl</w:t>
                  </w:r>
                  <w:r w:rsidRPr="00DD5A95">
                    <w:rPr>
                      <w:color w:val="auto"/>
                      <w:szCs w:val="24"/>
                      <w:vertAlign w:val="superscript"/>
                    </w:rPr>
                    <w:t>–</w:t>
                  </w:r>
                </w:p>
              </w:tc>
            </w:tr>
            <w:tr w:rsidR="00DD5A95" w:rsidRPr="00DD5A95" w14:paraId="2B5E4A1B" w14:textId="77777777" w:rsidTr="000E3F68">
              <w:trPr>
                <w:jc w:val="center"/>
              </w:trPr>
              <w:tc>
                <w:tcPr>
                  <w:tcW w:w="1763" w:type="dxa"/>
                </w:tcPr>
                <w:p w14:paraId="6266C56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Calcium</w:t>
                  </w:r>
                </w:p>
              </w:tc>
              <w:tc>
                <w:tcPr>
                  <w:tcW w:w="1276" w:type="dxa"/>
                </w:tcPr>
                <w:p w14:paraId="1BB0DC9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Ca</w:t>
                  </w:r>
                  <w:r w:rsidRPr="00DD5A95">
                    <w:rPr>
                      <w:rFonts w:cs="Times New Roman"/>
                      <w:color w:val="auto"/>
                      <w:szCs w:val="24"/>
                      <w:vertAlign w:val="superscript"/>
                    </w:rPr>
                    <w:t>2+</w:t>
                  </w:r>
                </w:p>
              </w:tc>
              <w:tc>
                <w:tcPr>
                  <w:tcW w:w="1417" w:type="dxa"/>
                </w:tcPr>
                <w:p w14:paraId="6B0C29B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Fluoride</w:t>
                  </w:r>
                </w:p>
              </w:tc>
              <w:tc>
                <w:tcPr>
                  <w:tcW w:w="1418" w:type="dxa"/>
                </w:tcPr>
                <w:p w14:paraId="4CA9DBB3"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F</w:t>
                  </w:r>
                  <w:r w:rsidRPr="00DD5A95">
                    <w:rPr>
                      <w:color w:val="auto"/>
                      <w:szCs w:val="24"/>
                      <w:vertAlign w:val="superscript"/>
                    </w:rPr>
                    <w:t>–</w:t>
                  </w:r>
                </w:p>
              </w:tc>
            </w:tr>
            <w:tr w:rsidR="00DD5A95" w:rsidRPr="00DD5A95" w14:paraId="025A11C2" w14:textId="77777777" w:rsidTr="000E3F68">
              <w:trPr>
                <w:jc w:val="center"/>
              </w:trPr>
              <w:tc>
                <w:tcPr>
                  <w:tcW w:w="1763" w:type="dxa"/>
                </w:tcPr>
                <w:p w14:paraId="5B4DACBF"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Copper(II)</w:t>
                  </w:r>
                </w:p>
              </w:tc>
              <w:tc>
                <w:tcPr>
                  <w:tcW w:w="1276" w:type="dxa"/>
                </w:tcPr>
                <w:p w14:paraId="4DE90B67"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Cu</w:t>
                  </w:r>
                  <w:r w:rsidRPr="00DD5A95">
                    <w:rPr>
                      <w:rFonts w:cs="Times New Roman"/>
                      <w:color w:val="auto"/>
                      <w:szCs w:val="24"/>
                      <w:vertAlign w:val="superscript"/>
                    </w:rPr>
                    <w:t>2+</w:t>
                  </w:r>
                </w:p>
              </w:tc>
              <w:tc>
                <w:tcPr>
                  <w:tcW w:w="1417" w:type="dxa"/>
                </w:tcPr>
                <w:p w14:paraId="00675D77"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Iodide</w:t>
                  </w:r>
                </w:p>
              </w:tc>
              <w:tc>
                <w:tcPr>
                  <w:tcW w:w="1418" w:type="dxa"/>
                </w:tcPr>
                <w:p w14:paraId="1879590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I</w:t>
                  </w:r>
                  <w:r w:rsidRPr="00DD5A95">
                    <w:rPr>
                      <w:color w:val="auto"/>
                      <w:szCs w:val="24"/>
                      <w:vertAlign w:val="superscript"/>
                    </w:rPr>
                    <w:t>–</w:t>
                  </w:r>
                </w:p>
              </w:tc>
            </w:tr>
            <w:tr w:rsidR="00DD5A95" w:rsidRPr="00DD5A95" w14:paraId="000589F9" w14:textId="77777777" w:rsidTr="000E3F68">
              <w:trPr>
                <w:jc w:val="center"/>
              </w:trPr>
              <w:tc>
                <w:tcPr>
                  <w:tcW w:w="1763" w:type="dxa"/>
                </w:tcPr>
                <w:p w14:paraId="5467ECA4"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Hydrogen</w:t>
                  </w:r>
                </w:p>
              </w:tc>
              <w:tc>
                <w:tcPr>
                  <w:tcW w:w="1276" w:type="dxa"/>
                </w:tcPr>
                <w:p w14:paraId="31EE1F36"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H</w:t>
                  </w:r>
                  <w:r w:rsidRPr="00DD5A95">
                    <w:rPr>
                      <w:rFonts w:cs="Times New Roman"/>
                      <w:color w:val="auto"/>
                      <w:szCs w:val="24"/>
                      <w:vertAlign w:val="superscript"/>
                    </w:rPr>
                    <w:t>+</w:t>
                  </w:r>
                </w:p>
              </w:tc>
              <w:tc>
                <w:tcPr>
                  <w:tcW w:w="1417" w:type="dxa"/>
                </w:tcPr>
                <w:p w14:paraId="17303030"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Hydroxide</w:t>
                  </w:r>
                </w:p>
              </w:tc>
              <w:tc>
                <w:tcPr>
                  <w:tcW w:w="1418" w:type="dxa"/>
                </w:tcPr>
                <w:p w14:paraId="2EB5658C"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OH</w:t>
                  </w:r>
                  <w:r w:rsidRPr="00DD5A95">
                    <w:rPr>
                      <w:color w:val="auto"/>
                      <w:szCs w:val="24"/>
                      <w:vertAlign w:val="superscript"/>
                    </w:rPr>
                    <w:t>–</w:t>
                  </w:r>
                </w:p>
              </w:tc>
            </w:tr>
            <w:tr w:rsidR="00DD5A95" w:rsidRPr="00DD5A95" w14:paraId="01400534" w14:textId="77777777" w:rsidTr="000E3F68">
              <w:trPr>
                <w:jc w:val="center"/>
              </w:trPr>
              <w:tc>
                <w:tcPr>
                  <w:tcW w:w="1763" w:type="dxa"/>
                </w:tcPr>
                <w:p w14:paraId="6F8ACE53"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Iron(II)</w:t>
                  </w:r>
                </w:p>
              </w:tc>
              <w:tc>
                <w:tcPr>
                  <w:tcW w:w="1276" w:type="dxa"/>
                </w:tcPr>
                <w:p w14:paraId="3B1A4130"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Fe</w:t>
                  </w:r>
                  <w:r w:rsidRPr="00DD5A95">
                    <w:rPr>
                      <w:rFonts w:cs="Times New Roman"/>
                      <w:color w:val="auto"/>
                      <w:szCs w:val="24"/>
                      <w:vertAlign w:val="superscript"/>
                    </w:rPr>
                    <w:t>2+</w:t>
                  </w:r>
                </w:p>
              </w:tc>
              <w:tc>
                <w:tcPr>
                  <w:tcW w:w="1417" w:type="dxa"/>
                </w:tcPr>
                <w:p w14:paraId="79439996"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Nitrate</w:t>
                  </w:r>
                </w:p>
              </w:tc>
              <w:tc>
                <w:tcPr>
                  <w:tcW w:w="1418" w:type="dxa"/>
                </w:tcPr>
                <w:p w14:paraId="316816D0"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NO</w:t>
                  </w:r>
                  <w:r w:rsidRPr="00DD5A95">
                    <w:rPr>
                      <w:rFonts w:cs="Times New Roman"/>
                      <w:color w:val="auto"/>
                      <w:szCs w:val="24"/>
                      <w:vertAlign w:val="subscript"/>
                    </w:rPr>
                    <w:t>3</w:t>
                  </w:r>
                  <w:r w:rsidRPr="00DD5A95">
                    <w:rPr>
                      <w:color w:val="auto"/>
                      <w:szCs w:val="24"/>
                      <w:vertAlign w:val="superscript"/>
                    </w:rPr>
                    <w:t>–</w:t>
                  </w:r>
                </w:p>
              </w:tc>
            </w:tr>
            <w:tr w:rsidR="00DD5A95" w:rsidRPr="00DD5A95" w14:paraId="67F0F344" w14:textId="77777777" w:rsidTr="000E3F68">
              <w:trPr>
                <w:jc w:val="center"/>
              </w:trPr>
              <w:tc>
                <w:tcPr>
                  <w:tcW w:w="1763" w:type="dxa"/>
                </w:tcPr>
                <w:p w14:paraId="101454F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Iron(III)</w:t>
                  </w:r>
                </w:p>
              </w:tc>
              <w:tc>
                <w:tcPr>
                  <w:tcW w:w="1276" w:type="dxa"/>
                </w:tcPr>
                <w:p w14:paraId="770D311E"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Fe</w:t>
                  </w:r>
                  <w:r w:rsidRPr="00DD5A95">
                    <w:rPr>
                      <w:rFonts w:cs="Times New Roman"/>
                      <w:color w:val="auto"/>
                      <w:szCs w:val="24"/>
                      <w:vertAlign w:val="superscript"/>
                    </w:rPr>
                    <w:t>3+</w:t>
                  </w:r>
                </w:p>
              </w:tc>
              <w:tc>
                <w:tcPr>
                  <w:tcW w:w="1417" w:type="dxa"/>
                </w:tcPr>
                <w:p w14:paraId="502254F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Oxide</w:t>
                  </w:r>
                </w:p>
              </w:tc>
              <w:tc>
                <w:tcPr>
                  <w:tcW w:w="1418" w:type="dxa"/>
                </w:tcPr>
                <w:p w14:paraId="5022F3D4"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O</w:t>
                  </w:r>
                  <w:r w:rsidRPr="00DD5A95">
                    <w:rPr>
                      <w:rFonts w:cs="Times New Roman"/>
                      <w:color w:val="auto"/>
                      <w:szCs w:val="24"/>
                      <w:vertAlign w:val="subscript"/>
                    </w:rPr>
                    <w:t>2</w:t>
                  </w:r>
                  <w:r w:rsidRPr="00DD5A95">
                    <w:rPr>
                      <w:color w:val="auto"/>
                      <w:szCs w:val="24"/>
                      <w:vertAlign w:val="superscript"/>
                    </w:rPr>
                    <w:t>–</w:t>
                  </w:r>
                </w:p>
              </w:tc>
            </w:tr>
            <w:tr w:rsidR="00DD5A95" w:rsidRPr="00DD5A95" w14:paraId="75885D00" w14:textId="77777777" w:rsidTr="000E3F68">
              <w:trPr>
                <w:jc w:val="center"/>
              </w:trPr>
              <w:tc>
                <w:tcPr>
                  <w:tcW w:w="1763" w:type="dxa"/>
                </w:tcPr>
                <w:p w14:paraId="21B15D15"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Lead</w:t>
                  </w:r>
                </w:p>
              </w:tc>
              <w:tc>
                <w:tcPr>
                  <w:tcW w:w="1276" w:type="dxa"/>
                </w:tcPr>
                <w:p w14:paraId="2C4CBF41"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Pb</w:t>
                  </w:r>
                  <w:r w:rsidRPr="00DD5A95">
                    <w:rPr>
                      <w:rFonts w:cs="Times New Roman"/>
                      <w:color w:val="auto"/>
                      <w:szCs w:val="24"/>
                      <w:vertAlign w:val="superscript"/>
                    </w:rPr>
                    <w:t>2+</w:t>
                  </w:r>
                </w:p>
              </w:tc>
              <w:tc>
                <w:tcPr>
                  <w:tcW w:w="1417" w:type="dxa"/>
                  <w:tcBorders>
                    <w:bottom w:val="single" w:sz="4" w:space="0" w:color="auto"/>
                  </w:tcBorders>
                </w:tcPr>
                <w:p w14:paraId="1751E52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Sulfate</w:t>
                  </w:r>
                </w:p>
              </w:tc>
              <w:tc>
                <w:tcPr>
                  <w:tcW w:w="1418" w:type="dxa"/>
                  <w:tcBorders>
                    <w:bottom w:val="single" w:sz="4" w:space="0" w:color="auto"/>
                  </w:tcBorders>
                </w:tcPr>
                <w:p w14:paraId="3BD1AA8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SO</w:t>
                  </w:r>
                  <w:r w:rsidRPr="00DD5A95">
                    <w:rPr>
                      <w:rFonts w:cs="Times New Roman"/>
                      <w:color w:val="auto"/>
                      <w:szCs w:val="24"/>
                      <w:vertAlign w:val="subscript"/>
                    </w:rPr>
                    <w:t>4</w:t>
                  </w:r>
                  <w:r w:rsidRPr="00DD5A95">
                    <w:rPr>
                      <w:rFonts w:cs="Times New Roman"/>
                      <w:color w:val="auto"/>
                      <w:szCs w:val="24"/>
                      <w:vertAlign w:val="superscript"/>
                    </w:rPr>
                    <w:t>2</w:t>
                  </w:r>
                  <w:r w:rsidRPr="00DD5A95">
                    <w:rPr>
                      <w:color w:val="auto"/>
                      <w:szCs w:val="24"/>
                      <w:vertAlign w:val="superscript"/>
                    </w:rPr>
                    <w:t>–</w:t>
                  </w:r>
                </w:p>
              </w:tc>
            </w:tr>
            <w:tr w:rsidR="00DD5A95" w:rsidRPr="00DD5A95" w14:paraId="188FAEC3" w14:textId="77777777" w:rsidTr="000E3F68">
              <w:trPr>
                <w:jc w:val="center"/>
              </w:trPr>
              <w:tc>
                <w:tcPr>
                  <w:tcW w:w="1763" w:type="dxa"/>
                </w:tcPr>
                <w:p w14:paraId="0B64C649"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Lithium</w:t>
                  </w:r>
                </w:p>
              </w:tc>
              <w:tc>
                <w:tcPr>
                  <w:tcW w:w="1276" w:type="dxa"/>
                  <w:tcBorders>
                    <w:bottom w:val="single" w:sz="4" w:space="0" w:color="auto"/>
                  </w:tcBorders>
                </w:tcPr>
                <w:p w14:paraId="3417869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Li</w:t>
                  </w:r>
                  <w:r w:rsidRPr="00DD5A95">
                    <w:rPr>
                      <w:rFonts w:cs="Times New Roman"/>
                      <w:color w:val="auto"/>
                      <w:szCs w:val="24"/>
                      <w:vertAlign w:val="superscript"/>
                    </w:rPr>
                    <w:t>+</w:t>
                  </w:r>
                </w:p>
              </w:tc>
              <w:tc>
                <w:tcPr>
                  <w:tcW w:w="1417" w:type="dxa"/>
                  <w:tcBorders>
                    <w:bottom w:val="single" w:sz="4" w:space="0" w:color="auto"/>
                  </w:tcBorders>
                </w:tcPr>
                <w:p w14:paraId="0593C8F8"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Sulfide</w:t>
                  </w:r>
                </w:p>
              </w:tc>
              <w:tc>
                <w:tcPr>
                  <w:tcW w:w="1418" w:type="dxa"/>
                  <w:tcBorders>
                    <w:bottom w:val="single" w:sz="4" w:space="0" w:color="auto"/>
                  </w:tcBorders>
                </w:tcPr>
                <w:p w14:paraId="119191B6"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w:t>
                  </w:r>
                  <w:r w:rsidRPr="00DD5A95">
                    <w:rPr>
                      <w:rFonts w:cs="Times New Roman"/>
                      <w:color w:val="auto"/>
                      <w:szCs w:val="24"/>
                      <w:vertAlign w:val="superscript"/>
                    </w:rPr>
                    <w:t>2</w:t>
                  </w:r>
                  <w:r w:rsidRPr="00DD5A95">
                    <w:rPr>
                      <w:color w:val="auto"/>
                      <w:szCs w:val="24"/>
                      <w:vertAlign w:val="superscript"/>
                    </w:rPr>
                    <w:t>–</w:t>
                  </w:r>
                </w:p>
              </w:tc>
            </w:tr>
            <w:tr w:rsidR="00DD5A95" w:rsidRPr="00DD5A95" w14:paraId="3F8B4C87" w14:textId="77777777" w:rsidTr="000E3F68">
              <w:trPr>
                <w:jc w:val="center"/>
              </w:trPr>
              <w:tc>
                <w:tcPr>
                  <w:tcW w:w="1763" w:type="dxa"/>
                </w:tcPr>
                <w:p w14:paraId="5B3038CB"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Magnesium</w:t>
                  </w:r>
                </w:p>
              </w:tc>
              <w:tc>
                <w:tcPr>
                  <w:tcW w:w="1276" w:type="dxa"/>
                  <w:tcBorders>
                    <w:right w:val="single" w:sz="4" w:space="0" w:color="auto"/>
                  </w:tcBorders>
                </w:tcPr>
                <w:p w14:paraId="63FFA84C"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Mg</w:t>
                  </w:r>
                  <w:r w:rsidRPr="00DD5A95">
                    <w:rPr>
                      <w:rFonts w:cs="Times New Roman"/>
                      <w:color w:val="auto"/>
                      <w:szCs w:val="24"/>
                      <w:vertAlign w:val="superscript"/>
                    </w:rPr>
                    <w:t>2+</w:t>
                  </w:r>
                </w:p>
              </w:tc>
              <w:tc>
                <w:tcPr>
                  <w:tcW w:w="1417" w:type="dxa"/>
                  <w:tcBorders>
                    <w:top w:val="single" w:sz="4" w:space="0" w:color="auto"/>
                    <w:left w:val="single" w:sz="4" w:space="0" w:color="auto"/>
                    <w:bottom w:val="nil"/>
                    <w:right w:val="nil"/>
                  </w:tcBorders>
                </w:tcPr>
                <w:p w14:paraId="61E862AB"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single" w:sz="4" w:space="0" w:color="auto"/>
                    <w:left w:val="nil"/>
                    <w:bottom w:val="nil"/>
                    <w:right w:val="nil"/>
                  </w:tcBorders>
                </w:tcPr>
                <w:p w14:paraId="2B1E2C04" w14:textId="77777777" w:rsidR="00DD5A95" w:rsidRPr="00DD5A95" w:rsidRDefault="00DD5A95" w:rsidP="00DD5A95">
                  <w:pPr>
                    <w:tabs>
                      <w:tab w:val="left" w:pos="440"/>
                    </w:tabs>
                    <w:spacing w:before="0" w:line="260" w:lineRule="atLeast"/>
                    <w:ind w:right="-20"/>
                    <w:rPr>
                      <w:rFonts w:cs="Times New Roman"/>
                      <w:color w:val="auto"/>
                      <w:szCs w:val="24"/>
                    </w:rPr>
                  </w:pPr>
                </w:p>
              </w:tc>
            </w:tr>
            <w:tr w:rsidR="00DD5A95" w:rsidRPr="00DD5A95" w14:paraId="0DCDCCDA" w14:textId="77777777" w:rsidTr="000E3F68">
              <w:trPr>
                <w:jc w:val="center"/>
              </w:trPr>
              <w:tc>
                <w:tcPr>
                  <w:tcW w:w="1763" w:type="dxa"/>
                </w:tcPr>
                <w:p w14:paraId="5E039DEC"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Potassium</w:t>
                  </w:r>
                </w:p>
              </w:tc>
              <w:tc>
                <w:tcPr>
                  <w:tcW w:w="1276" w:type="dxa"/>
                  <w:tcBorders>
                    <w:right w:val="single" w:sz="4" w:space="0" w:color="auto"/>
                  </w:tcBorders>
                </w:tcPr>
                <w:p w14:paraId="4BCE607E"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K</w:t>
                  </w:r>
                  <w:r w:rsidRPr="00DD5A95">
                    <w:rPr>
                      <w:rFonts w:cs="Times New Roman"/>
                      <w:color w:val="auto"/>
                      <w:szCs w:val="24"/>
                      <w:vertAlign w:val="superscript"/>
                    </w:rPr>
                    <w:t>+</w:t>
                  </w:r>
                </w:p>
              </w:tc>
              <w:tc>
                <w:tcPr>
                  <w:tcW w:w="1417" w:type="dxa"/>
                  <w:tcBorders>
                    <w:top w:val="nil"/>
                    <w:left w:val="single" w:sz="4" w:space="0" w:color="auto"/>
                    <w:bottom w:val="nil"/>
                    <w:right w:val="nil"/>
                  </w:tcBorders>
                </w:tcPr>
                <w:p w14:paraId="4758A1FB"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nil"/>
                    <w:left w:val="nil"/>
                    <w:bottom w:val="nil"/>
                    <w:right w:val="nil"/>
                  </w:tcBorders>
                </w:tcPr>
                <w:p w14:paraId="2E4AFCB7" w14:textId="77777777" w:rsidR="00DD5A95" w:rsidRPr="00DD5A95" w:rsidRDefault="00DD5A95" w:rsidP="00DD5A95">
                  <w:pPr>
                    <w:tabs>
                      <w:tab w:val="left" w:pos="440"/>
                    </w:tabs>
                    <w:spacing w:before="0" w:line="260" w:lineRule="atLeast"/>
                    <w:ind w:right="-20"/>
                    <w:rPr>
                      <w:rFonts w:cs="Times New Roman"/>
                      <w:color w:val="auto"/>
                      <w:szCs w:val="24"/>
                    </w:rPr>
                  </w:pPr>
                </w:p>
              </w:tc>
            </w:tr>
            <w:tr w:rsidR="00DD5A95" w:rsidRPr="00DD5A95" w14:paraId="6BEECEBF" w14:textId="77777777" w:rsidTr="000E3F68">
              <w:trPr>
                <w:jc w:val="center"/>
              </w:trPr>
              <w:tc>
                <w:tcPr>
                  <w:tcW w:w="1763" w:type="dxa"/>
                </w:tcPr>
                <w:p w14:paraId="2B388EE7"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Silver</w:t>
                  </w:r>
                </w:p>
              </w:tc>
              <w:tc>
                <w:tcPr>
                  <w:tcW w:w="1276" w:type="dxa"/>
                  <w:tcBorders>
                    <w:right w:val="single" w:sz="4" w:space="0" w:color="auto"/>
                  </w:tcBorders>
                </w:tcPr>
                <w:p w14:paraId="33CF073D"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Ag</w:t>
                  </w:r>
                  <w:r w:rsidRPr="00DD5A95">
                    <w:rPr>
                      <w:rFonts w:cs="Times New Roman"/>
                      <w:color w:val="auto"/>
                      <w:szCs w:val="24"/>
                      <w:vertAlign w:val="superscript"/>
                    </w:rPr>
                    <w:t>+</w:t>
                  </w:r>
                </w:p>
              </w:tc>
              <w:tc>
                <w:tcPr>
                  <w:tcW w:w="1417" w:type="dxa"/>
                  <w:tcBorders>
                    <w:top w:val="nil"/>
                    <w:left w:val="single" w:sz="4" w:space="0" w:color="auto"/>
                    <w:bottom w:val="nil"/>
                    <w:right w:val="nil"/>
                  </w:tcBorders>
                </w:tcPr>
                <w:p w14:paraId="28558867"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nil"/>
                    <w:left w:val="nil"/>
                    <w:bottom w:val="nil"/>
                    <w:right w:val="nil"/>
                  </w:tcBorders>
                </w:tcPr>
                <w:p w14:paraId="745E97B4" w14:textId="77777777" w:rsidR="00DD5A95" w:rsidRPr="00DD5A95" w:rsidRDefault="00DD5A95" w:rsidP="00DD5A95">
                  <w:pPr>
                    <w:tabs>
                      <w:tab w:val="left" w:pos="440"/>
                    </w:tabs>
                    <w:spacing w:before="0" w:line="260" w:lineRule="atLeast"/>
                    <w:ind w:right="-20"/>
                    <w:rPr>
                      <w:rFonts w:cs="Times New Roman"/>
                      <w:color w:val="auto"/>
                      <w:szCs w:val="24"/>
                    </w:rPr>
                  </w:pPr>
                </w:p>
              </w:tc>
            </w:tr>
            <w:tr w:rsidR="00DD5A95" w:rsidRPr="00DD5A95" w14:paraId="3FAB2A98" w14:textId="77777777" w:rsidTr="000E3F68">
              <w:trPr>
                <w:jc w:val="center"/>
              </w:trPr>
              <w:tc>
                <w:tcPr>
                  <w:tcW w:w="1763" w:type="dxa"/>
                </w:tcPr>
                <w:p w14:paraId="437E670E"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Sodium</w:t>
                  </w:r>
                </w:p>
              </w:tc>
              <w:tc>
                <w:tcPr>
                  <w:tcW w:w="1276" w:type="dxa"/>
                  <w:tcBorders>
                    <w:right w:val="single" w:sz="4" w:space="0" w:color="auto"/>
                  </w:tcBorders>
                </w:tcPr>
                <w:p w14:paraId="63444CB1"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Na</w:t>
                  </w:r>
                  <w:r w:rsidRPr="00DD5A95">
                    <w:rPr>
                      <w:rFonts w:cs="Times New Roman"/>
                      <w:color w:val="auto"/>
                      <w:szCs w:val="24"/>
                      <w:vertAlign w:val="superscript"/>
                    </w:rPr>
                    <w:t>+</w:t>
                  </w:r>
                </w:p>
              </w:tc>
              <w:tc>
                <w:tcPr>
                  <w:tcW w:w="1417" w:type="dxa"/>
                  <w:tcBorders>
                    <w:top w:val="nil"/>
                    <w:left w:val="single" w:sz="4" w:space="0" w:color="auto"/>
                    <w:bottom w:val="nil"/>
                    <w:right w:val="nil"/>
                  </w:tcBorders>
                </w:tcPr>
                <w:p w14:paraId="4E3EFC84"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nil"/>
                    <w:left w:val="nil"/>
                    <w:bottom w:val="nil"/>
                    <w:right w:val="nil"/>
                  </w:tcBorders>
                </w:tcPr>
                <w:p w14:paraId="616A221A" w14:textId="77777777" w:rsidR="00DD5A95" w:rsidRPr="00DD5A95" w:rsidRDefault="00DD5A95" w:rsidP="00DD5A95">
                  <w:pPr>
                    <w:tabs>
                      <w:tab w:val="left" w:pos="440"/>
                    </w:tabs>
                    <w:spacing w:before="0" w:line="260" w:lineRule="atLeast"/>
                    <w:ind w:right="-20"/>
                    <w:rPr>
                      <w:rFonts w:cs="Times New Roman"/>
                      <w:color w:val="auto"/>
                      <w:szCs w:val="24"/>
                    </w:rPr>
                  </w:pPr>
                </w:p>
              </w:tc>
            </w:tr>
            <w:tr w:rsidR="00DD5A95" w:rsidRPr="00DD5A95" w14:paraId="023B38ED" w14:textId="77777777" w:rsidTr="000E3F68">
              <w:trPr>
                <w:jc w:val="center"/>
              </w:trPr>
              <w:tc>
                <w:tcPr>
                  <w:tcW w:w="1763" w:type="dxa"/>
                </w:tcPr>
                <w:p w14:paraId="248DD952"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Zinc</w:t>
                  </w:r>
                </w:p>
              </w:tc>
              <w:tc>
                <w:tcPr>
                  <w:tcW w:w="1276" w:type="dxa"/>
                  <w:tcBorders>
                    <w:right w:val="single" w:sz="4" w:space="0" w:color="auto"/>
                  </w:tcBorders>
                </w:tcPr>
                <w:p w14:paraId="70D6D8EE" w14:textId="77777777" w:rsidR="00DD5A95" w:rsidRPr="00DD5A95" w:rsidRDefault="00DD5A95" w:rsidP="00DD5A95">
                  <w:pPr>
                    <w:tabs>
                      <w:tab w:val="left" w:pos="440"/>
                    </w:tabs>
                    <w:spacing w:before="0" w:line="260" w:lineRule="atLeast"/>
                    <w:ind w:right="-20"/>
                    <w:rPr>
                      <w:rFonts w:cs="Times New Roman"/>
                      <w:color w:val="auto"/>
                      <w:szCs w:val="24"/>
                    </w:rPr>
                  </w:pPr>
                  <w:r w:rsidRPr="00DD5A95">
                    <w:rPr>
                      <w:rFonts w:cs="Times New Roman"/>
                      <w:color w:val="auto"/>
                      <w:szCs w:val="24"/>
                    </w:rPr>
                    <w:t>Zn</w:t>
                  </w:r>
                  <w:r w:rsidRPr="00DD5A95">
                    <w:rPr>
                      <w:rFonts w:cs="Times New Roman"/>
                      <w:color w:val="auto"/>
                      <w:szCs w:val="24"/>
                      <w:vertAlign w:val="superscript"/>
                    </w:rPr>
                    <w:t>2+</w:t>
                  </w:r>
                </w:p>
              </w:tc>
              <w:tc>
                <w:tcPr>
                  <w:tcW w:w="1417" w:type="dxa"/>
                  <w:tcBorders>
                    <w:top w:val="nil"/>
                    <w:left w:val="single" w:sz="4" w:space="0" w:color="auto"/>
                    <w:bottom w:val="nil"/>
                    <w:right w:val="nil"/>
                  </w:tcBorders>
                </w:tcPr>
                <w:p w14:paraId="7D4D20DD" w14:textId="77777777" w:rsidR="00DD5A95" w:rsidRPr="00DD5A95" w:rsidRDefault="00DD5A95" w:rsidP="00DD5A95">
                  <w:pPr>
                    <w:tabs>
                      <w:tab w:val="left" w:pos="440"/>
                    </w:tabs>
                    <w:spacing w:before="0" w:line="260" w:lineRule="atLeast"/>
                    <w:ind w:right="-20"/>
                    <w:rPr>
                      <w:rFonts w:cs="Times New Roman"/>
                      <w:color w:val="auto"/>
                      <w:szCs w:val="24"/>
                    </w:rPr>
                  </w:pPr>
                </w:p>
              </w:tc>
              <w:tc>
                <w:tcPr>
                  <w:tcW w:w="1418" w:type="dxa"/>
                  <w:tcBorders>
                    <w:top w:val="nil"/>
                    <w:left w:val="nil"/>
                    <w:bottom w:val="nil"/>
                    <w:right w:val="nil"/>
                  </w:tcBorders>
                </w:tcPr>
                <w:p w14:paraId="12F2A89D" w14:textId="77777777" w:rsidR="00DD5A95" w:rsidRPr="00DD5A95" w:rsidRDefault="00DD5A95" w:rsidP="00DD5A95">
                  <w:pPr>
                    <w:tabs>
                      <w:tab w:val="left" w:pos="440"/>
                    </w:tabs>
                    <w:spacing w:before="0" w:line="260" w:lineRule="atLeast"/>
                    <w:ind w:right="-20"/>
                    <w:rPr>
                      <w:rFonts w:cs="Times New Roman"/>
                      <w:color w:val="auto"/>
                      <w:szCs w:val="24"/>
                    </w:rPr>
                  </w:pPr>
                </w:p>
              </w:tc>
            </w:tr>
          </w:tbl>
          <w:p w14:paraId="35037DD1" w14:textId="77777777" w:rsidR="00DD5A95" w:rsidRPr="00DD5A95" w:rsidRDefault="00DD5A95" w:rsidP="00DD5A95">
            <w:pPr>
              <w:tabs>
                <w:tab w:val="left" w:pos="440"/>
              </w:tabs>
              <w:spacing w:before="0" w:line="260" w:lineRule="atLeast"/>
              <w:ind w:right="-20"/>
              <w:rPr>
                <w:rFonts w:eastAsia="Times New Roman"/>
                <w:color w:val="auto"/>
                <w:szCs w:val="24"/>
                <w:lang w:eastAsia="en-GB"/>
              </w:rPr>
            </w:pPr>
          </w:p>
          <w:p w14:paraId="61FE8ABA" w14:textId="77777777" w:rsidR="00DD5A95" w:rsidRPr="00DD5A95" w:rsidRDefault="00DD5A95" w:rsidP="00DD5A95">
            <w:pPr>
              <w:tabs>
                <w:tab w:val="left" w:pos="440"/>
              </w:tabs>
              <w:spacing w:before="0" w:line="260" w:lineRule="atLeast"/>
              <w:ind w:right="-20"/>
              <w:rPr>
                <w:rFonts w:eastAsia="Times New Roman"/>
                <w:color w:val="auto"/>
                <w:szCs w:val="24"/>
                <w:lang w:eastAsia="en-GB"/>
              </w:rPr>
            </w:pPr>
          </w:p>
          <w:p w14:paraId="7D1CDD34" w14:textId="77777777" w:rsidR="00DD5A95" w:rsidRPr="00DD5A95" w:rsidRDefault="00DD5A95" w:rsidP="00DD5A95">
            <w:pPr>
              <w:tabs>
                <w:tab w:val="left" w:pos="440"/>
              </w:tabs>
              <w:spacing w:before="0" w:line="260" w:lineRule="atLeast"/>
              <w:ind w:right="-20"/>
              <w:rPr>
                <w:rFonts w:eastAsia="Times New Roman"/>
                <w:color w:val="auto"/>
                <w:szCs w:val="24"/>
                <w:lang w:eastAsia="en-GB"/>
              </w:rPr>
            </w:pPr>
            <w:r w:rsidRPr="00DD5A95">
              <w:rPr>
                <w:rFonts w:eastAsia="Times New Roman"/>
                <w:color w:val="auto"/>
                <w:szCs w:val="24"/>
                <w:lang w:eastAsia="en-GB"/>
              </w:rPr>
              <w:t>Use the table to state the formulae for the following ionic compounds.</w:t>
            </w:r>
          </w:p>
          <w:p w14:paraId="575F19B6" w14:textId="77777777" w:rsidR="00DD5A95" w:rsidRPr="00DD5A95" w:rsidRDefault="00DD5A95" w:rsidP="00DD5A95">
            <w:pPr>
              <w:tabs>
                <w:tab w:val="left" w:pos="440"/>
              </w:tabs>
              <w:spacing w:before="0" w:line="260" w:lineRule="atLeast"/>
              <w:ind w:right="-20"/>
              <w:rPr>
                <w:rFonts w:eastAsia="Times New Roman"/>
                <w:color w:val="auto"/>
                <w:szCs w:val="24"/>
                <w:lang w:eastAsia="en-GB"/>
              </w:rPr>
            </w:pPr>
          </w:p>
          <w:p w14:paraId="766A44D7"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Magnesium bromide</w:t>
            </w:r>
          </w:p>
          <w:p w14:paraId="65DFD142" w14:textId="77777777" w:rsidR="00DD5A95" w:rsidRPr="00DD5A95" w:rsidRDefault="00DD5A95" w:rsidP="00DD5A95">
            <w:pPr>
              <w:spacing w:before="0" w:line="260" w:lineRule="atLeast"/>
              <w:rPr>
                <w:rFonts w:eastAsia="SimSun"/>
                <w:color w:val="auto"/>
                <w:szCs w:val="24"/>
              </w:rPr>
            </w:pPr>
          </w:p>
          <w:p w14:paraId="566BB335"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Barium oxide</w:t>
            </w:r>
          </w:p>
          <w:p w14:paraId="7CC6D71C" w14:textId="77777777" w:rsidR="00DD5A95" w:rsidRPr="00DD5A95" w:rsidRDefault="00DD5A95" w:rsidP="00DD5A95">
            <w:pPr>
              <w:spacing w:before="0" w:line="260" w:lineRule="atLeast"/>
              <w:rPr>
                <w:rFonts w:eastAsia="SimSun"/>
                <w:color w:val="auto"/>
                <w:szCs w:val="24"/>
              </w:rPr>
            </w:pPr>
          </w:p>
          <w:p w14:paraId="73374BB9"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Zinc chloride</w:t>
            </w:r>
          </w:p>
          <w:p w14:paraId="2B60F078" w14:textId="77777777" w:rsidR="00DD5A95" w:rsidRPr="00DD5A95" w:rsidRDefault="00DD5A95" w:rsidP="00DD5A95">
            <w:pPr>
              <w:spacing w:before="0" w:line="260" w:lineRule="atLeast"/>
              <w:rPr>
                <w:rFonts w:eastAsia="SimSun"/>
                <w:color w:val="auto"/>
                <w:szCs w:val="24"/>
              </w:rPr>
            </w:pPr>
          </w:p>
          <w:p w14:paraId="40F5F39A"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Ammonium chloride</w:t>
            </w:r>
          </w:p>
          <w:p w14:paraId="368F23C7" w14:textId="77777777" w:rsidR="00DD5A95" w:rsidRPr="00DD5A95" w:rsidRDefault="00DD5A95" w:rsidP="00DD5A95">
            <w:pPr>
              <w:spacing w:before="0" w:line="260" w:lineRule="atLeast"/>
              <w:rPr>
                <w:rFonts w:eastAsia="SimSun"/>
                <w:color w:val="auto"/>
                <w:szCs w:val="24"/>
              </w:rPr>
            </w:pPr>
          </w:p>
          <w:p w14:paraId="2C5C520D"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Ammonium carbonate</w:t>
            </w:r>
          </w:p>
          <w:p w14:paraId="6CC47E82" w14:textId="77777777" w:rsidR="00DD5A95" w:rsidRPr="00DD5A95" w:rsidRDefault="00DD5A95" w:rsidP="00DD5A95">
            <w:pPr>
              <w:spacing w:before="0" w:line="260" w:lineRule="atLeast"/>
              <w:rPr>
                <w:rFonts w:eastAsia="SimSun"/>
                <w:color w:val="auto"/>
                <w:szCs w:val="24"/>
              </w:rPr>
            </w:pPr>
          </w:p>
          <w:p w14:paraId="49362D7F"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Aluminium bromide</w:t>
            </w:r>
          </w:p>
          <w:p w14:paraId="3E7C4D1C" w14:textId="77777777" w:rsidR="00DD5A95" w:rsidRPr="00DD5A95" w:rsidRDefault="00DD5A95" w:rsidP="00DD5A95">
            <w:pPr>
              <w:spacing w:before="0" w:line="260" w:lineRule="atLeast"/>
              <w:rPr>
                <w:rFonts w:eastAsia="SimSun"/>
                <w:color w:val="auto"/>
                <w:szCs w:val="24"/>
              </w:rPr>
            </w:pPr>
          </w:p>
          <w:p w14:paraId="41A6FB32"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Calcium nitrate</w:t>
            </w:r>
          </w:p>
          <w:p w14:paraId="3DFF86B4" w14:textId="77777777" w:rsidR="00DD5A95" w:rsidRPr="00DD5A95" w:rsidRDefault="00DD5A95" w:rsidP="00DD5A95">
            <w:pPr>
              <w:spacing w:before="0" w:line="260" w:lineRule="atLeast"/>
              <w:rPr>
                <w:rFonts w:eastAsia="SimSun"/>
                <w:color w:val="auto"/>
                <w:szCs w:val="24"/>
              </w:rPr>
            </w:pPr>
          </w:p>
          <w:p w14:paraId="0EDF838E" w14:textId="77777777" w:rsidR="00DD5A95" w:rsidRPr="00DD5A95" w:rsidRDefault="00DD5A95" w:rsidP="00B43852">
            <w:pPr>
              <w:numPr>
                <w:ilvl w:val="0"/>
                <w:numId w:val="41"/>
              </w:numPr>
              <w:spacing w:before="0" w:line="260" w:lineRule="atLeast"/>
              <w:contextualSpacing/>
              <w:rPr>
                <w:rFonts w:eastAsia="SimSun"/>
                <w:color w:val="auto"/>
                <w:szCs w:val="24"/>
              </w:rPr>
            </w:pPr>
            <w:r w:rsidRPr="00DD5A95">
              <w:rPr>
                <w:rFonts w:eastAsia="SimSun"/>
                <w:color w:val="auto"/>
                <w:szCs w:val="24"/>
              </w:rPr>
              <w:t>Iron</w:t>
            </w:r>
            <w:r>
              <w:rPr>
                <w:rFonts w:eastAsia="SimSun"/>
                <w:color w:val="auto"/>
                <w:szCs w:val="24"/>
              </w:rPr>
              <w:t xml:space="preserve"> </w:t>
            </w:r>
            <w:r w:rsidRPr="00DD5A95">
              <w:rPr>
                <w:rFonts w:eastAsia="SimSun"/>
                <w:color w:val="auto"/>
                <w:szCs w:val="24"/>
              </w:rPr>
              <w:t>(II) sulfate</w:t>
            </w:r>
          </w:p>
          <w:p w14:paraId="2FC6A219" w14:textId="77777777" w:rsidR="00DD5A95" w:rsidRPr="00DD5A95" w:rsidRDefault="00DD5A95" w:rsidP="00DD5A95">
            <w:pPr>
              <w:spacing w:before="0" w:line="260" w:lineRule="atLeast"/>
              <w:rPr>
                <w:rFonts w:eastAsia="SimSun"/>
                <w:color w:val="auto"/>
                <w:szCs w:val="24"/>
              </w:rPr>
            </w:pPr>
          </w:p>
          <w:p w14:paraId="724565CE" w14:textId="77777777" w:rsidR="00DD5A95" w:rsidRPr="000650F9" w:rsidRDefault="00DD5A95" w:rsidP="00B43852">
            <w:pPr>
              <w:numPr>
                <w:ilvl w:val="0"/>
                <w:numId w:val="41"/>
              </w:numPr>
              <w:spacing w:before="0" w:line="260" w:lineRule="atLeast"/>
              <w:contextualSpacing/>
              <w:rPr>
                <w:rFonts w:eastAsia="SimSun"/>
                <w:color w:val="222222"/>
                <w:szCs w:val="24"/>
                <w:shd w:val="clear" w:color="auto" w:fill="FFFFFF"/>
                <w:lang w:val="de-DE"/>
              </w:rPr>
            </w:pPr>
            <w:r w:rsidRPr="00DD5A95">
              <w:rPr>
                <w:rFonts w:eastAsia="SimSun"/>
                <w:color w:val="auto"/>
                <w:szCs w:val="24"/>
              </w:rPr>
              <w:t>Iron</w:t>
            </w:r>
            <w:r>
              <w:rPr>
                <w:rFonts w:eastAsia="SimSun"/>
                <w:color w:val="auto"/>
                <w:szCs w:val="24"/>
              </w:rPr>
              <w:t xml:space="preserve"> </w:t>
            </w:r>
            <w:r w:rsidRPr="00DD5A95">
              <w:rPr>
                <w:rFonts w:eastAsia="SimSun"/>
                <w:color w:val="auto"/>
                <w:szCs w:val="24"/>
              </w:rPr>
              <w:t>(III) sulfate</w:t>
            </w:r>
          </w:p>
          <w:p w14:paraId="6B5F9009" w14:textId="77777777" w:rsidR="000650F9" w:rsidRPr="00DD5A95" w:rsidRDefault="000650F9" w:rsidP="000650F9">
            <w:pPr>
              <w:spacing w:before="0" w:line="260" w:lineRule="atLeast"/>
              <w:contextualSpacing/>
              <w:rPr>
                <w:rFonts w:eastAsia="SimSun"/>
                <w:color w:val="222222"/>
                <w:szCs w:val="24"/>
                <w:shd w:val="clear" w:color="auto" w:fill="FFFFFF"/>
                <w:lang w:val="de-DE"/>
              </w:rPr>
            </w:pPr>
          </w:p>
        </w:tc>
      </w:tr>
    </w:tbl>
    <w:p w14:paraId="5AACE6AB" w14:textId="77777777" w:rsidR="00DD5A95" w:rsidRDefault="00DD5A95" w:rsidP="00666030"/>
    <w:p w14:paraId="361A258F" w14:textId="02B019AD" w:rsidR="000650F9" w:rsidRDefault="000650F9" w:rsidP="00666030"/>
    <w:p w14:paraId="3DC06F69" w14:textId="77777777" w:rsidR="008C2C2D" w:rsidRDefault="008C2C2D" w:rsidP="00666030"/>
    <w:tbl>
      <w:tblPr>
        <w:tblStyle w:val="LightList-Accent112"/>
        <w:tblW w:w="5000" w:type="pct"/>
        <w:tblLook w:val="04A0" w:firstRow="1" w:lastRow="0" w:firstColumn="1" w:lastColumn="0" w:noHBand="0" w:noVBand="1"/>
      </w:tblPr>
      <w:tblGrid>
        <w:gridCol w:w="10456"/>
      </w:tblGrid>
      <w:tr w:rsidR="00DD5A95" w:rsidRPr="00DD5A95" w14:paraId="6D54CDD5" w14:textId="77777777" w:rsidTr="005E13E4">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241FA6F5" w14:textId="77777777" w:rsidR="00DD5A95" w:rsidRPr="00DD5A95" w:rsidRDefault="00DD5A95" w:rsidP="000650F9">
            <w:pPr>
              <w:spacing w:after="120"/>
              <w:rPr>
                <w:rFonts w:ascii="AQA Chevin Pro DemiBold" w:eastAsia="SimSun" w:hAnsi="AQA Chevin Pro DemiBold"/>
                <w:color w:val="FFFFFF"/>
                <w:sz w:val="28"/>
                <w:szCs w:val="28"/>
              </w:rPr>
            </w:pPr>
            <w:r>
              <w:br w:type="page"/>
            </w:r>
            <w:r w:rsidRPr="00DD5A95">
              <w:rPr>
                <w:rFonts w:ascii="AQA Chevin Pro Medium" w:hAnsi="AQA Chevin Pro Medium"/>
                <w:b/>
                <w:color w:val="FFFFFF" w:themeColor="background1"/>
              </w:rPr>
              <w:t>Activity 12 Empirical formula</w:t>
            </w:r>
            <w:r w:rsidRPr="00DD5A95">
              <w:rPr>
                <w:rFonts w:ascii="AQA Chevin Pro DemiBold" w:eastAsia="SimSun" w:hAnsi="AQA Chevin Pro DemiBold"/>
                <w:color w:val="auto"/>
                <w:sz w:val="28"/>
                <w:szCs w:val="28"/>
              </w:rPr>
              <w:t xml:space="preserve"> </w:t>
            </w:r>
          </w:p>
        </w:tc>
      </w:tr>
      <w:tr w:rsidR="00DD5A95" w:rsidRPr="00DD5A95" w14:paraId="5F0095B6" w14:textId="77777777" w:rsidTr="005E13E4">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969537F" w14:textId="77777777" w:rsidR="00DD5A95" w:rsidRPr="00DD5A95" w:rsidRDefault="00DD5A95" w:rsidP="00DD5A95">
            <w:pPr>
              <w:spacing w:before="0" w:line="260" w:lineRule="atLeast"/>
              <w:rPr>
                <w:rFonts w:eastAsia="SimSun"/>
                <w:color w:val="auto"/>
                <w:szCs w:val="24"/>
                <w:shd w:val="clear" w:color="auto" w:fill="FFFFFF"/>
                <w:lang w:val="en-GB"/>
              </w:rPr>
            </w:pPr>
          </w:p>
          <w:p w14:paraId="08B5175E" w14:textId="77777777" w:rsidR="00DD5A95" w:rsidRPr="00DD5A95" w:rsidRDefault="00DD5A95" w:rsidP="00DD5A95">
            <w:pPr>
              <w:spacing w:before="0" w:line="260" w:lineRule="atLeast"/>
              <w:rPr>
                <w:rFonts w:eastAsia="SimSun"/>
                <w:color w:val="auto"/>
                <w:szCs w:val="24"/>
                <w:shd w:val="clear" w:color="auto" w:fill="FFFFFF"/>
                <w:lang w:val="en-GB"/>
              </w:rPr>
            </w:pPr>
            <w:r w:rsidRPr="00DD5A95">
              <w:rPr>
                <w:rFonts w:eastAsia="SimSun"/>
                <w:color w:val="auto"/>
                <w:szCs w:val="24"/>
                <w:shd w:val="clear" w:color="auto" w:fill="FFFFFF"/>
                <w:lang w:val="en-GB"/>
              </w:rPr>
              <w:t>Use the periodic table on page 21 to help you answer these questions.</w:t>
            </w:r>
          </w:p>
          <w:p w14:paraId="264E17AA" w14:textId="77777777" w:rsidR="00DD5A95" w:rsidRPr="00DD5A95" w:rsidRDefault="00DD5A95" w:rsidP="00DD5A95">
            <w:pPr>
              <w:spacing w:before="0" w:line="260" w:lineRule="atLeast"/>
              <w:rPr>
                <w:rFonts w:eastAsia="SimSun"/>
                <w:color w:val="auto"/>
                <w:szCs w:val="24"/>
              </w:rPr>
            </w:pPr>
          </w:p>
          <w:p w14:paraId="1CEE962C" w14:textId="77777777" w:rsidR="00DD5A95" w:rsidRPr="00DD5A95" w:rsidRDefault="00DD5A95" w:rsidP="00B43852">
            <w:pPr>
              <w:numPr>
                <w:ilvl w:val="0"/>
                <w:numId w:val="42"/>
              </w:numPr>
              <w:spacing w:before="0" w:line="260" w:lineRule="atLeast"/>
              <w:contextualSpacing/>
              <w:rPr>
                <w:rFonts w:eastAsia="SimSun"/>
                <w:color w:val="auto"/>
                <w:szCs w:val="24"/>
              </w:rPr>
            </w:pPr>
            <w:r w:rsidRPr="00DD5A95">
              <w:rPr>
                <w:rFonts w:eastAsia="SimSun"/>
                <w:color w:val="auto"/>
                <w:szCs w:val="24"/>
              </w:rPr>
              <w:t xml:space="preserve">The smell of a pineapple is caused by ethyl butanoate. </w:t>
            </w:r>
          </w:p>
          <w:p w14:paraId="0803DF6B"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A sample is known to contain:</w:t>
            </w:r>
          </w:p>
          <w:p w14:paraId="179EBFA6" w14:textId="77777777" w:rsidR="00DD5A95" w:rsidRPr="00DD5A95" w:rsidRDefault="00DD5A95" w:rsidP="00DD5A95">
            <w:pPr>
              <w:spacing w:before="0" w:line="260" w:lineRule="atLeast"/>
              <w:ind w:left="360"/>
              <w:rPr>
                <w:rFonts w:eastAsia="SimSun"/>
                <w:color w:val="auto"/>
                <w:szCs w:val="24"/>
              </w:rPr>
            </w:pPr>
          </w:p>
          <w:p w14:paraId="402B0A7D"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360</w:t>
            </w:r>
            <w:r w:rsidRPr="00DD5A95">
              <w:rPr>
                <w:rFonts w:eastAsia="SimSun"/>
                <w:color w:val="auto"/>
                <w:szCs w:val="24"/>
              </w:rPr>
              <w:t xml:space="preserve"> g of carbon</w:t>
            </w:r>
          </w:p>
          <w:p w14:paraId="4E3E2651"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0.0</w:t>
            </w:r>
            <w:r w:rsidR="00E06C4D">
              <w:rPr>
                <w:rFonts w:eastAsia="SimSun"/>
                <w:color w:val="auto"/>
                <w:szCs w:val="24"/>
              </w:rPr>
              <w:t>60</w:t>
            </w:r>
            <w:r w:rsidRPr="00DD5A95">
              <w:rPr>
                <w:rFonts w:eastAsia="SimSun"/>
                <w:color w:val="auto"/>
                <w:szCs w:val="24"/>
              </w:rPr>
              <w:t xml:space="preserve"> g of hydrogen </w:t>
            </w:r>
          </w:p>
          <w:p w14:paraId="4150C126"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160</w:t>
            </w:r>
            <w:r w:rsidRPr="00DD5A95">
              <w:rPr>
                <w:rFonts w:eastAsia="SimSun"/>
                <w:color w:val="auto"/>
                <w:szCs w:val="24"/>
              </w:rPr>
              <w:t xml:space="preserve"> g of oxygen. </w:t>
            </w:r>
          </w:p>
          <w:p w14:paraId="520EB2D5" w14:textId="77777777" w:rsidR="00DD5A95" w:rsidRPr="00DD5A95" w:rsidRDefault="00DD5A95" w:rsidP="00DD5A95">
            <w:pPr>
              <w:spacing w:before="0" w:line="260" w:lineRule="atLeast"/>
              <w:rPr>
                <w:rFonts w:eastAsia="SimSun"/>
                <w:color w:val="auto"/>
                <w:szCs w:val="24"/>
              </w:rPr>
            </w:pPr>
          </w:p>
          <w:p w14:paraId="18EF8207"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What is the empirical formula of ethyl butyrate?</w:t>
            </w:r>
          </w:p>
          <w:p w14:paraId="375C088E" w14:textId="77777777" w:rsidR="00DD5A95" w:rsidRPr="00DD5A95" w:rsidRDefault="00DD5A95" w:rsidP="00DD5A95">
            <w:pPr>
              <w:spacing w:before="0" w:line="260" w:lineRule="atLeast"/>
              <w:rPr>
                <w:rFonts w:eastAsia="SimSun"/>
                <w:color w:val="auto"/>
                <w:szCs w:val="24"/>
              </w:rPr>
            </w:pPr>
          </w:p>
          <w:p w14:paraId="60C10A66" w14:textId="77777777" w:rsidR="00DD5A95" w:rsidRPr="00DD5A95" w:rsidRDefault="00DD5A95" w:rsidP="00B43852">
            <w:pPr>
              <w:numPr>
                <w:ilvl w:val="0"/>
                <w:numId w:val="42"/>
              </w:numPr>
              <w:spacing w:before="0" w:line="260" w:lineRule="atLeast"/>
              <w:contextualSpacing/>
              <w:rPr>
                <w:rFonts w:eastAsia="SimSun"/>
                <w:color w:val="auto"/>
                <w:szCs w:val="24"/>
              </w:rPr>
            </w:pPr>
            <w:r w:rsidRPr="00DD5A95">
              <w:rPr>
                <w:rFonts w:eastAsia="SimSun"/>
                <w:color w:val="auto"/>
                <w:szCs w:val="24"/>
              </w:rPr>
              <w:t xml:space="preserve">What is the empirical formula of a compound </w:t>
            </w:r>
            <w:proofErr w:type="gramStart"/>
            <w:r w:rsidRPr="00DD5A95">
              <w:rPr>
                <w:rFonts w:eastAsia="SimSun"/>
                <w:color w:val="auto"/>
                <w:szCs w:val="24"/>
              </w:rPr>
              <w:t>containing:</w:t>
            </w:r>
            <w:proofErr w:type="gramEnd"/>
          </w:p>
          <w:p w14:paraId="68B8CA96" w14:textId="77777777" w:rsidR="00DD5A95" w:rsidRPr="00DD5A95" w:rsidRDefault="00DD5A95" w:rsidP="00DD5A95">
            <w:pPr>
              <w:spacing w:before="0" w:line="260" w:lineRule="atLeast"/>
              <w:ind w:left="720"/>
              <w:contextualSpacing/>
              <w:rPr>
                <w:rFonts w:eastAsia="SimSun"/>
                <w:color w:val="auto"/>
                <w:szCs w:val="24"/>
              </w:rPr>
            </w:pPr>
          </w:p>
          <w:p w14:paraId="1440CD0A"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479</w:t>
            </w:r>
            <w:r w:rsidRPr="00DD5A95">
              <w:rPr>
                <w:rFonts w:eastAsia="SimSun"/>
                <w:color w:val="auto"/>
                <w:szCs w:val="24"/>
              </w:rPr>
              <w:t xml:space="preserve"> g of titanium</w:t>
            </w:r>
          </w:p>
          <w:p w14:paraId="1506A55E" w14:textId="77777777" w:rsidR="00DD5A95" w:rsidRPr="00DD5A95" w:rsidRDefault="00DD5A95" w:rsidP="00E06C4D">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180</w:t>
            </w:r>
            <w:r w:rsidRPr="00DD5A95">
              <w:rPr>
                <w:rFonts w:eastAsia="SimSun"/>
                <w:color w:val="auto"/>
                <w:szCs w:val="24"/>
              </w:rPr>
              <w:t xml:space="preserve"> g of carbon</w:t>
            </w:r>
          </w:p>
          <w:p w14:paraId="3B02CB7C"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0.</w:t>
            </w:r>
            <w:r w:rsidR="00E06C4D">
              <w:rPr>
                <w:rFonts w:eastAsia="SimSun"/>
                <w:color w:val="auto"/>
                <w:szCs w:val="24"/>
              </w:rPr>
              <w:t>730</w:t>
            </w:r>
            <w:r w:rsidRPr="00DD5A95">
              <w:rPr>
                <w:rFonts w:eastAsia="SimSun"/>
                <w:color w:val="auto"/>
                <w:szCs w:val="24"/>
              </w:rPr>
              <w:t xml:space="preserve"> g of oxygen</w:t>
            </w:r>
          </w:p>
          <w:p w14:paraId="754520B2" w14:textId="77777777" w:rsidR="00DD5A95" w:rsidRPr="00DD5A95" w:rsidRDefault="00DD5A95" w:rsidP="00DD5A95">
            <w:pPr>
              <w:spacing w:before="0" w:line="260" w:lineRule="atLeast"/>
              <w:rPr>
                <w:rFonts w:eastAsia="SimSun"/>
                <w:color w:val="auto"/>
                <w:szCs w:val="24"/>
              </w:rPr>
            </w:pPr>
          </w:p>
          <w:p w14:paraId="780445E5" w14:textId="77777777" w:rsidR="00DD5A95" w:rsidRPr="00DD5A95" w:rsidRDefault="00DD5A95" w:rsidP="00B43852">
            <w:pPr>
              <w:numPr>
                <w:ilvl w:val="0"/>
                <w:numId w:val="42"/>
              </w:numPr>
              <w:spacing w:before="0" w:line="260" w:lineRule="atLeast"/>
              <w:contextualSpacing/>
              <w:rPr>
                <w:rFonts w:eastAsia="SimSun"/>
                <w:color w:val="auto"/>
                <w:szCs w:val="24"/>
              </w:rPr>
            </w:pPr>
            <w:r w:rsidRPr="00DD5A95">
              <w:rPr>
                <w:rFonts w:eastAsia="SimSun"/>
                <w:color w:val="auto"/>
                <w:szCs w:val="24"/>
              </w:rPr>
              <w:t xml:space="preserve">A 300g sample of a substance is analysed and found to contain only carbon, hydrogen and oxygen. </w:t>
            </w:r>
          </w:p>
          <w:p w14:paraId="56FA5E7F"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 xml:space="preserve">The sample contains 145.9 g of carbon and 24.32 g of hydrogen. </w:t>
            </w:r>
          </w:p>
          <w:p w14:paraId="5E081529" w14:textId="77777777" w:rsidR="00DD5A95" w:rsidRPr="00DD5A95" w:rsidRDefault="00DD5A95" w:rsidP="00DD5A95">
            <w:pPr>
              <w:spacing w:before="0" w:line="260" w:lineRule="atLeast"/>
              <w:rPr>
                <w:rFonts w:eastAsia="SimSun"/>
                <w:color w:val="auto"/>
                <w:szCs w:val="24"/>
              </w:rPr>
            </w:pPr>
          </w:p>
          <w:p w14:paraId="7720BCBA"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What is the empirical formula of the compound?</w:t>
            </w:r>
          </w:p>
          <w:p w14:paraId="3DF52EEC" w14:textId="77777777" w:rsidR="00DD5A95" w:rsidRPr="00DD5A95" w:rsidRDefault="00DD5A95" w:rsidP="00DD5A95">
            <w:pPr>
              <w:spacing w:before="0" w:line="260" w:lineRule="atLeast"/>
              <w:rPr>
                <w:rFonts w:eastAsia="SimSun"/>
                <w:color w:val="auto"/>
                <w:szCs w:val="24"/>
              </w:rPr>
            </w:pPr>
          </w:p>
          <w:p w14:paraId="0215D740" w14:textId="77777777" w:rsidR="00DD5A95" w:rsidRPr="00DD5A95" w:rsidRDefault="00DD5A95" w:rsidP="00B43852">
            <w:pPr>
              <w:numPr>
                <w:ilvl w:val="0"/>
                <w:numId w:val="42"/>
              </w:numPr>
              <w:spacing w:before="0" w:line="260" w:lineRule="atLeast"/>
              <w:contextualSpacing/>
              <w:rPr>
                <w:rFonts w:eastAsia="SimSun"/>
                <w:color w:val="auto"/>
                <w:szCs w:val="24"/>
              </w:rPr>
            </w:pPr>
            <w:r w:rsidRPr="00DD5A95">
              <w:rPr>
                <w:rFonts w:eastAsia="SimSun"/>
                <w:color w:val="auto"/>
                <w:szCs w:val="24"/>
              </w:rPr>
              <w:t>Another 300 g sample is known to contain only carbon, hydrogen and oxygen.</w:t>
            </w:r>
          </w:p>
          <w:p w14:paraId="1AEF589E" w14:textId="77777777" w:rsidR="00B43852" w:rsidRPr="00B43852" w:rsidRDefault="00DD5A95" w:rsidP="00B43852">
            <w:pPr>
              <w:spacing w:before="0" w:line="260" w:lineRule="atLeast"/>
              <w:ind w:left="360"/>
              <w:rPr>
                <w:rFonts w:eastAsia="SimSun"/>
                <w:bCs w:val="0"/>
                <w:color w:val="auto"/>
                <w:szCs w:val="24"/>
              </w:rPr>
            </w:pPr>
            <w:r w:rsidRPr="00DD5A95">
              <w:rPr>
                <w:rFonts w:eastAsia="SimSun"/>
                <w:color w:val="auto"/>
                <w:szCs w:val="24"/>
              </w:rPr>
              <w:t xml:space="preserve">The percentage of carbon is found to be exactly the same as the percentage of oxygen. </w:t>
            </w:r>
          </w:p>
          <w:p w14:paraId="6B2758E0"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 xml:space="preserve">The percentage of hydrogen is known to be 5.99%. </w:t>
            </w:r>
          </w:p>
          <w:p w14:paraId="5F89720C" w14:textId="77777777" w:rsidR="00DD5A95" w:rsidRPr="00DD5A95" w:rsidRDefault="00DD5A95" w:rsidP="00DD5A95">
            <w:pPr>
              <w:spacing w:before="0" w:line="260" w:lineRule="atLeast"/>
              <w:rPr>
                <w:rFonts w:eastAsia="SimSun"/>
                <w:color w:val="auto"/>
                <w:szCs w:val="24"/>
              </w:rPr>
            </w:pPr>
          </w:p>
          <w:p w14:paraId="36E92D1F" w14:textId="77777777" w:rsidR="00DD5A95" w:rsidRPr="00DD5A95" w:rsidRDefault="00DD5A95" w:rsidP="00DD5A95">
            <w:pPr>
              <w:spacing w:before="0" w:line="260" w:lineRule="atLeast"/>
              <w:ind w:left="360"/>
              <w:rPr>
                <w:rFonts w:eastAsia="SimSun"/>
                <w:color w:val="auto"/>
                <w:szCs w:val="24"/>
              </w:rPr>
            </w:pPr>
            <w:r w:rsidRPr="00DD5A95">
              <w:rPr>
                <w:rFonts w:eastAsia="SimSun"/>
                <w:color w:val="auto"/>
                <w:szCs w:val="24"/>
              </w:rPr>
              <w:t>What is the empirical formula of the compound?</w:t>
            </w:r>
          </w:p>
          <w:p w14:paraId="2A74D448" w14:textId="77777777" w:rsidR="00DD5A95" w:rsidRPr="00DD5A95" w:rsidRDefault="00DD5A95" w:rsidP="00DD5A95">
            <w:pPr>
              <w:spacing w:before="0" w:line="260" w:lineRule="atLeast"/>
              <w:rPr>
                <w:rFonts w:eastAsia="SimSun"/>
                <w:color w:val="222222"/>
                <w:szCs w:val="24"/>
                <w:shd w:val="clear" w:color="auto" w:fill="FFFFFF"/>
                <w:lang w:val="en-GB"/>
              </w:rPr>
            </w:pPr>
          </w:p>
        </w:tc>
      </w:tr>
    </w:tbl>
    <w:p w14:paraId="347C52DD" w14:textId="77777777" w:rsidR="00B11599" w:rsidRDefault="00B11599" w:rsidP="00666030"/>
    <w:p w14:paraId="2083C9C5" w14:textId="77777777" w:rsidR="00B11599" w:rsidRDefault="00B11599">
      <w:pPr>
        <w:spacing w:before="0"/>
      </w:pPr>
      <w:r>
        <w:br w:type="page"/>
      </w:r>
    </w:p>
    <w:p w14:paraId="7AE04A1A" w14:textId="77777777" w:rsidR="00DD5A95" w:rsidRDefault="00DD5A95" w:rsidP="00666030"/>
    <w:tbl>
      <w:tblPr>
        <w:tblStyle w:val="LightList-Accent113"/>
        <w:tblW w:w="0" w:type="auto"/>
        <w:tblLook w:val="04A0" w:firstRow="1" w:lastRow="0" w:firstColumn="1" w:lastColumn="0" w:noHBand="0" w:noVBand="1"/>
      </w:tblPr>
      <w:tblGrid>
        <w:gridCol w:w="10456"/>
      </w:tblGrid>
      <w:tr w:rsidR="005E13E4" w:rsidRPr="005E13E4" w14:paraId="3930FAFC" w14:textId="77777777" w:rsidTr="00E06C4D">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0" w:type="auto"/>
            <w:shd w:val="clear" w:color="auto" w:fill="4F81BD" w:themeFill="accent1"/>
          </w:tcPr>
          <w:p w14:paraId="0987C8DA" w14:textId="77777777" w:rsidR="005E13E4" w:rsidRPr="005E13E4" w:rsidRDefault="005E13E4" w:rsidP="000650F9">
            <w:pPr>
              <w:spacing w:after="120"/>
              <w:rPr>
                <w:rFonts w:ascii="AQA Chevin Pro DemiBold" w:eastAsia="SimSun" w:hAnsi="AQA Chevin Pro DemiBold"/>
                <w:color w:val="FFFFFF"/>
                <w:sz w:val="28"/>
                <w:szCs w:val="28"/>
              </w:rPr>
            </w:pPr>
            <w:r w:rsidRPr="005E13E4">
              <w:rPr>
                <w:rFonts w:ascii="AQA Chevin Pro Medium" w:hAnsi="AQA Chevin Pro Medium"/>
                <w:b/>
                <w:color w:val="FFFFFF" w:themeColor="background1"/>
              </w:rPr>
              <w:t>Activity 13 Balancing equations</w:t>
            </w:r>
            <w:r w:rsidRPr="005E13E4">
              <w:rPr>
                <w:rFonts w:ascii="AQA Chevin Pro DemiBold" w:eastAsia="SimSun" w:hAnsi="AQA Chevin Pro DemiBold"/>
                <w:color w:val="auto"/>
                <w:sz w:val="28"/>
                <w:szCs w:val="28"/>
              </w:rPr>
              <w:t xml:space="preserve"> </w:t>
            </w:r>
          </w:p>
        </w:tc>
      </w:tr>
      <w:tr w:rsidR="005E13E4" w:rsidRPr="005E13E4" w14:paraId="5454F00D" w14:textId="77777777" w:rsidTr="00E06C4D">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tcPr>
          <w:p w14:paraId="27195A55" w14:textId="77777777" w:rsidR="005E13E4" w:rsidRPr="005E13E4" w:rsidRDefault="005E13E4" w:rsidP="005E13E4">
            <w:pPr>
              <w:spacing w:before="0" w:line="260" w:lineRule="atLeast"/>
              <w:rPr>
                <w:rFonts w:eastAsia="SimSun"/>
                <w:color w:val="auto"/>
                <w:szCs w:val="24"/>
              </w:rPr>
            </w:pPr>
          </w:p>
          <w:p w14:paraId="12AB3EFB" w14:textId="77777777" w:rsidR="005E13E4" w:rsidRPr="005E13E4" w:rsidRDefault="005E13E4" w:rsidP="00B43852">
            <w:pPr>
              <w:numPr>
                <w:ilvl w:val="0"/>
                <w:numId w:val="43"/>
              </w:numPr>
              <w:spacing w:before="0" w:line="260" w:lineRule="atLeast"/>
              <w:contextualSpacing/>
              <w:rPr>
                <w:rFonts w:eastAsia="SimSun"/>
                <w:color w:val="auto"/>
                <w:szCs w:val="24"/>
              </w:rPr>
            </w:pPr>
            <w:r w:rsidRPr="005E13E4">
              <w:rPr>
                <w:rFonts w:eastAsia="SimSun"/>
                <w:color w:val="auto"/>
                <w:szCs w:val="24"/>
              </w:rPr>
              <w:t>Write balanced symbol equations for the following reactions.</w:t>
            </w:r>
          </w:p>
          <w:p w14:paraId="4E9BDD54" w14:textId="77777777" w:rsidR="005E13E4" w:rsidRPr="005E13E4" w:rsidRDefault="005E13E4" w:rsidP="005E13E4">
            <w:pPr>
              <w:spacing w:before="0" w:line="260" w:lineRule="atLeast"/>
              <w:ind w:left="720"/>
              <w:rPr>
                <w:rFonts w:eastAsia="SimSun"/>
                <w:color w:val="auto"/>
                <w:szCs w:val="24"/>
              </w:rPr>
            </w:pPr>
          </w:p>
          <w:p w14:paraId="4C86B78E" w14:textId="77777777" w:rsidR="005E13E4" w:rsidRPr="005E13E4" w:rsidRDefault="005E13E4" w:rsidP="005E13E4">
            <w:pPr>
              <w:spacing w:before="0" w:line="260" w:lineRule="atLeast"/>
              <w:ind w:left="360"/>
              <w:rPr>
                <w:rFonts w:eastAsia="SimSun"/>
                <w:color w:val="auto"/>
                <w:szCs w:val="24"/>
              </w:rPr>
            </w:pPr>
            <w:r w:rsidRPr="005E13E4">
              <w:rPr>
                <w:rFonts w:eastAsia="SimSun"/>
                <w:color w:val="auto"/>
                <w:szCs w:val="24"/>
              </w:rPr>
              <w:t>You’ll need to use the information on the previous pages to work out the formulae of the compounds.</w:t>
            </w:r>
          </w:p>
          <w:p w14:paraId="673CACD5" w14:textId="77777777" w:rsidR="005E13E4" w:rsidRPr="005E13E4" w:rsidRDefault="005E13E4" w:rsidP="005E13E4">
            <w:pPr>
              <w:spacing w:before="0" w:line="260" w:lineRule="atLeast"/>
              <w:ind w:left="360"/>
              <w:rPr>
                <w:rFonts w:eastAsia="SimSun"/>
                <w:color w:val="auto"/>
                <w:szCs w:val="24"/>
              </w:rPr>
            </w:pPr>
          </w:p>
          <w:p w14:paraId="1DBF56F3" w14:textId="77777777" w:rsidR="005E13E4" w:rsidRPr="005E13E4" w:rsidRDefault="005E13E4" w:rsidP="005E13E4">
            <w:pPr>
              <w:spacing w:before="0" w:line="260" w:lineRule="atLeast"/>
              <w:ind w:left="360"/>
              <w:rPr>
                <w:rFonts w:eastAsia="SimSun"/>
                <w:color w:val="auto"/>
                <w:szCs w:val="24"/>
              </w:rPr>
            </w:pPr>
            <w:r w:rsidRPr="005E13E4">
              <w:rPr>
                <w:rFonts w:eastAsia="SimSun"/>
                <w:color w:val="auto"/>
                <w:szCs w:val="24"/>
              </w:rPr>
              <w:t>Remember some of the elements may be diatomic molecules.</w:t>
            </w:r>
          </w:p>
          <w:p w14:paraId="50776D83" w14:textId="77777777" w:rsidR="005E13E4" w:rsidRPr="005E13E4" w:rsidRDefault="005E13E4" w:rsidP="005E13E4">
            <w:pPr>
              <w:spacing w:before="0" w:line="260" w:lineRule="atLeast"/>
              <w:rPr>
                <w:rFonts w:eastAsia="SimSun"/>
                <w:color w:val="auto"/>
                <w:szCs w:val="24"/>
              </w:rPr>
            </w:pPr>
          </w:p>
          <w:p w14:paraId="10B10E23" w14:textId="77777777" w:rsidR="005E13E4" w:rsidRPr="005E13E4" w:rsidRDefault="005E13E4" w:rsidP="00B43852">
            <w:pPr>
              <w:numPr>
                <w:ilvl w:val="0"/>
                <w:numId w:val="44"/>
              </w:numPr>
              <w:spacing w:before="0" w:line="260" w:lineRule="atLeast"/>
              <w:ind w:left="720"/>
              <w:contextualSpacing/>
              <w:rPr>
                <w:rFonts w:eastAsia="SimSun"/>
                <w:color w:val="auto"/>
                <w:szCs w:val="24"/>
              </w:rPr>
            </w:pPr>
            <w:r w:rsidRPr="005E13E4">
              <w:rPr>
                <w:rFonts w:eastAsia="SimSun"/>
                <w:color w:val="auto"/>
                <w:szCs w:val="24"/>
              </w:rPr>
              <w:t xml:space="preserve">Aluminium + oxygen </w:t>
            </w:r>
            <w:r w:rsidRPr="005E13E4">
              <w:rPr>
                <w:rFonts w:eastAsia="SimSun"/>
                <w:color w:val="auto"/>
                <w:szCs w:val="24"/>
              </w:rPr>
              <w:sym w:font="Wingdings" w:char="F0E0"/>
            </w:r>
            <w:r w:rsidRPr="005E13E4">
              <w:rPr>
                <w:rFonts w:eastAsia="SimSun"/>
                <w:color w:val="auto"/>
                <w:szCs w:val="24"/>
              </w:rPr>
              <w:t xml:space="preserve"> aluminium oxide</w:t>
            </w:r>
          </w:p>
          <w:p w14:paraId="73781C7E" w14:textId="77777777" w:rsidR="005E13E4" w:rsidRPr="005E13E4" w:rsidRDefault="005E13E4" w:rsidP="005E13E4">
            <w:pPr>
              <w:spacing w:before="0" w:line="260" w:lineRule="atLeast"/>
              <w:rPr>
                <w:rFonts w:eastAsia="SimSun"/>
                <w:color w:val="auto"/>
                <w:szCs w:val="24"/>
              </w:rPr>
            </w:pPr>
          </w:p>
          <w:p w14:paraId="61EA0E6C" w14:textId="77777777" w:rsidR="005E13E4" w:rsidRPr="005E13E4" w:rsidRDefault="005E13E4" w:rsidP="00B43852">
            <w:pPr>
              <w:numPr>
                <w:ilvl w:val="0"/>
                <w:numId w:val="44"/>
              </w:numPr>
              <w:spacing w:before="0" w:line="260" w:lineRule="atLeast"/>
              <w:ind w:left="720"/>
              <w:contextualSpacing/>
              <w:rPr>
                <w:rFonts w:eastAsia="SimSun"/>
                <w:color w:val="auto"/>
                <w:szCs w:val="24"/>
              </w:rPr>
            </w:pPr>
            <w:r w:rsidRPr="005E13E4">
              <w:rPr>
                <w:rFonts w:eastAsia="SimSun"/>
                <w:color w:val="auto"/>
                <w:szCs w:val="24"/>
              </w:rPr>
              <w:t xml:space="preserve">Methane + oxygen </w:t>
            </w:r>
            <w:r w:rsidRPr="005E13E4">
              <w:rPr>
                <w:rFonts w:eastAsia="SimSun"/>
                <w:color w:val="auto"/>
                <w:szCs w:val="24"/>
              </w:rPr>
              <w:sym w:font="Wingdings" w:char="F0E0"/>
            </w:r>
            <w:r w:rsidRPr="005E13E4">
              <w:rPr>
                <w:rFonts w:eastAsia="SimSun"/>
                <w:color w:val="auto"/>
                <w:szCs w:val="24"/>
              </w:rPr>
              <w:t xml:space="preserve"> carbon dioxide + water</w:t>
            </w:r>
          </w:p>
          <w:p w14:paraId="6B3840CA" w14:textId="77777777" w:rsidR="005E13E4" w:rsidRPr="005E13E4" w:rsidRDefault="005E13E4" w:rsidP="005E13E4">
            <w:pPr>
              <w:spacing w:before="0" w:line="260" w:lineRule="atLeast"/>
              <w:rPr>
                <w:rFonts w:eastAsia="SimSun"/>
                <w:color w:val="auto"/>
                <w:szCs w:val="24"/>
              </w:rPr>
            </w:pPr>
          </w:p>
          <w:p w14:paraId="681A7360" w14:textId="77777777" w:rsidR="005E13E4" w:rsidRPr="005E13E4" w:rsidRDefault="005E13E4" w:rsidP="00B43852">
            <w:pPr>
              <w:numPr>
                <w:ilvl w:val="0"/>
                <w:numId w:val="44"/>
              </w:numPr>
              <w:spacing w:before="0" w:line="260" w:lineRule="atLeast"/>
              <w:ind w:left="720"/>
              <w:contextualSpacing/>
              <w:rPr>
                <w:rFonts w:eastAsia="SimSun"/>
                <w:color w:val="auto"/>
                <w:szCs w:val="24"/>
              </w:rPr>
            </w:pPr>
            <w:r w:rsidRPr="005E13E4">
              <w:rPr>
                <w:rFonts w:eastAsia="SimSun"/>
                <w:color w:val="auto"/>
                <w:szCs w:val="24"/>
              </w:rPr>
              <w:t xml:space="preserve">Calcium carbonate + hydrochloric acid </w:t>
            </w:r>
            <w:r w:rsidRPr="005E13E4">
              <w:rPr>
                <w:rFonts w:eastAsia="SimSun"/>
                <w:color w:val="auto"/>
                <w:szCs w:val="24"/>
              </w:rPr>
              <w:sym w:font="Wingdings" w:char="F0E0"/>
            </w:r>
            <w:r w:rsidRPr="005E13E4">
              <w:rPr>
                <w:rFonts w:eastAsia="SimSun"/>
                <w:color w:val="auto"/>
                <w:szCs w:val="24"/>
              </w:rPr>
              <w:t xml:space="preserve"> calcium chloride + water + carbon dioxide</w:t>
            </w:r>
          </w:p>
          <w:p w14:paraId="59C91C97" w14:textId="77777777" w:rsidR="005E13E4" w:rsidRPr="005E13E4" w:rsidRDefault="005E13E4" w:rsidP="005E13E4">
            <w:pPr>
              <w:spacing w:before="0" w:line="260" w:lineRule="atLeast"/>
              <w:rPr>
                <w:rFonts w:eastAsia="SimSun"/>
                <w:color w:val="auto"/>
                <w:szCs w:val="24"/>
              </w:rPr>
            </w:pPr>
          </w:p>
          <w:p w14:paraId="135AAA38" w14:textId="77777777" w:rsidR="005E13E4" w:rsidRPr="005E13E4" w:rsidRDefault="005E13E4" w:rsidP="00B43852">
            <w:pPr>
              <w:numPr>
                <w:ilvl w:val="0"/>
                <w:numId w:val="43"/>
              </w:numPr>
              <w:spacing w:before="0" w:line="260" w:lineRule="atLeast"/>
              <w:contextualSpacing/>
              <w:rPr>
                <w:rFonts w:eastAsia="Arial"/>
                <w:color w:val="auto"/>
                <w:szCs w:val="24"/>
              </w:rPr>
            </w:pPr>
            <w:r w:rsidRPr="005E13E4">
              <w:rPr>
                <w:rFonts w:eastAsia="Arial"/>
                <w:color w:val="auto"/>
                <w:szCs w:val="24"/>
              </w:rPr>
              <w:t>Chalcopyrite is a sulfide mineral with formula CuFeS</w:t>
            </w:r>
            <w:r w:rsidRPr="005E13E4">
              <w:rPr>
                <w:rFonts w:eastAsia="Arial"/>
                <w:color w:val="auto"/>
                <w:szCs w:val="24"/>
                <w:vertAlign w:val="subscript"/>
              </w:rPr>
              <w:t>2</w:t>
            </w:r>
            <w:r w:rsidRPr="005E13E4">
              <w:rPr>
                <w:rFonts w:eastAsia="Arial"/>
                <w:color w:val="auto"/>
                <w:szCs w:val="24"/>
              </w:rPr>
              <w:t xml:space="preserve">. </w:t>
            </w:r>
          </w:p>
          <w:p w14:paraId="1840E643" w14:textId="77777777" w:rsidR="005E13E4" w:rsidRPr="005E13E4" w:rsidRDefault="005E13E4" w:rsidP="005E13E4">
            <w:pPr>
              <w:spacing w:before="0" w:line="260" w:lineRule="atLeast"/>
              <w:rPr>
                <w:rFonts w:eastAsia="Arial"/>
                <w:color w:val="auto"/>
                <w:szCs w:val="24"/>
              </w:rPr>
            </w:pPr>
          </w:p>
          <w:p w14:paraId="0CCE497F" w14:textId="77777777" w:rsidR="005E13E4" w:rsidRPr="005E13E4" w:rsidRDefault="005E13E4" w:rsidP="005E13E4">
            <w:pPr>
              <w:spacing w:before="0" w:line="260" w:lineRule="atLeast"/>
              <w:ind w:left="360"/>
              <w:rPr>
                <w:rFonts w:eastAsia="Arial"/>
                <w:color w:val="auto"/>
                <w:szCs w:val="24"/>
              </w:rPr>
            </w:pPr>
            <w:r w:rsidRPr="005E13E4">
              <w:rPr>
                <w:rFonts w:eastAsia="Arial"/>
                <w:color w:val="auto"/>
                <w:szCs w:val="24"/>
              </w:rPr>
              <w:t>Chalcopyrite is the most important copper ore. It is a sulfide mineral, a member of iron</w:t>
            </w:r>
            <w:r>
              <w:rPr>
                <w:rFonts w:eastAsia="Arial"/>
                <w:color w:val="auto"/>
                <w:szCs w:val="24"/>
              </w:rPr>
              <w:t xml:space="preserve"> </w:t>
            </w:r>
            <w:r w:rsidRPr="005E13E4">
              <w:rPr>
                <w:rFonts w:eastAsia="Arial"/>
                <w:color w:val="auto"/>
                <w:szCs w:val="24"/>
              </w:rPr>
              <w:t>(2+) sulfides and a copper sulfide.</w:t>
            </w:r>
          </w:p>
          <w:p w14:paraId="60E6469B" w14:textId="77777777" w:rsidR="005E13E4" w:rsidRPr="005E13E4" w:rsidRDefault="005E13E4" w:rsidP="005E13E4">
            <w:pPr>
              <w:spacing w:before="0" w:line="260" w:lineRule="atLeast"/>
              <w:rPr>
                <w:rFonts w:eastAsia="Arial"/>
                <w:color w:val="auto"/>
                <w:szCs w:val="24"/>
              </w:rPr>
            </w:pPr>
          </w:p>
          <w:p w14:paraId="7D2F8E5C" w14:textId="77777777" w:rsidR="005E13E4" w:rsidRPr="005E13E4" w:rsidRDefault="005E13E4" w:rsidP="005E13E4">
            <w:pPr>
              <w:spacing w:before="0" w:line="260" w:lineRule="atLeast"/>
              <w:ind w:left="360"/>
              <w:rPr>
                <w:rFonts w:eastAsia="Arial"/>
                <w:color w:val="auto"/>
                <w:szCs w:val="24"/>
              </w:rPr>
            </w:pPr>
            <w:r w:rsidRPr="005E13E4">
              <w:rPr>
                <w:rFonts w:eastAsia="Arial"/>
                <w:color w:val="auto"/>
                <w:szCs w:val="24"/>
              </w:rPr>
              <w:t>Copper can be produced from rock that contains CuFeS</w:t>
            </w:r>
            <w:r w:rsidRPr="005E13E4">
              <w:rPr>
                <w:rFonts w:eastAsia="Arial"/>
                <w:color w:val="auto"/>
                <w:szCs w:val="24"/>
                <w:vertAlign w:val="subscript"/>
              </w:rPr>
              <w:t>2</w:t>
            </w:r>
            <w:r w:rsidRPr="005E13E4">
              <w:rPr>
                <w:rFonts w:eastAsia="Arial"/>
                <w:color w:val="auto"/>
                <w:szCs w:val="24"/>
              </w:rPr>
              <w:t xml:space="preserve"> in two stages. </w:t>
            </w:r>
          </w:p>
          <w:p w14:paraId="24754866" w14:textId="77777777" w:rsidR="005E13E4" w:rsidRPr="005E13E4" w:rsidRDefault="005E13E4" w:rsidP="005E13E4">
            <w:pPr>
              <w:spacing w:before="0" w:line="260" w:lineRule="atLeast"/>
              <w:rPr>
                <w:rFonts w:eastAsia="Arial"/>
                <w:color w:val="auto"/>
                <w:szCs w:val="24"/>
              </w:rPr>
            </w:pPr>
          </w:p>
          <w:p w14:paraId="426736F7" w14:textId="77777777" w:rsidR="005E13E4" w:rsidRPr="005E13E4" w:rsidRDefault="005E13E4" w:rsidP="005E13E4">
            <w:pPr>
              <w:spacing w:before="0" w:line="260" w:lineRule="atLeast"/>
              <w:ind w:left="360"/>
              <w:rPr>
                <w:rFonts w:eastAsia="Arial"/>
                <w:color w:val="auto"/>
                <w:szCs w:val="24"/>
                <w:lang w:eastAsia="en-GB"/>
              </w:rPr>
            </w:pPr>
            <w:r w:rsidRPr="005E13E4">
              <w:rPr>
                <w:rFonts w:eastAsia="Arial"/>
                <w:color w:val="auto"/>
                <w:szCs w:val="24"/>
              </w:rPr>
              <w:t>Balance the equations for the two stages in this process.</w:t>
            </w:r>
          </w:p>
          <w:p w14:paraId="0CB46744" w14:textId="77777777" w:rsidR="005E13E4" w:rsidRPr="005E13E4" w:rsidRDefault="005E13E4" w:rsidP="005E13E4">
            <w:pPr>
              <w:spacing w:before="0" w:line="260" w:lineRule="atLeast"/>
              <w:ind w:left="360"/>
              <w:rPr>
                <w:rFonts w:eastAsia="Arial"/>
                <w:b/>
                <w:color w:val="auto"/>
                <w:szCs w:val="24"/>
              </w:rPr>
            </w:pPr>
            <w:r w:rsidRPr="005E13E4">
              <w:rPr>
                <w:rFonts w:eastAsia="Arial"/>
                <w:b/>
                <w:color w:val="auto"/>
                <w:szCs w:val="24"/>
              </w:rPr>
              <w:t>Hint: remember that sometimes fractions have to be used to balance equations.</w:t>
            </w:r>
          </w:p>
          <w:p w14:paraId="7FEA64C1" w14:textId="77777777" w:rsidR="00E06C4D" w:rsidRDefault="00E06C4D" w:rsidP="00E06C4D">
            <w:pPr>
              <w:spacing w:before="0"/>
              <w:rPr>
                <w:rFonts w:ascii="Helvetica" w:eastAsia="Calibri" w:hAnsi="Helvetica" w:cs="Helvetica"/>
                <w:bCs w:val="0"/>
                <w:color w:val="auto"/>
                <w:sz w:val="20"/>
                <w:szCs w:val="20"/>
                <w:lang w:val="en-GB" w:eastAsia="en-GB"/>
              </w:rPr>
            </w:pPr>
          </w:p>
          <w:p w14:paraId="5E284423" w14:textId="77777777" w:rsidR="00E06C4D" w:rsidRPr="00E06C4D" w:rsidRDefault="00E06C4D" w:rsidP="00E06C4D">
            <w:pPr>
              <w:spacing w:before="0"/>
              <w:ind w:left="360"/>
              <w:jc w:val="both"/>
              <w:rPr>
                <w:rFonts w:ascii="Helvetica" w:eastAsia="Calibri" w:hAnsi="Helvetica" w:cs="Helvetica"/>
                <w:color w:val="auto"/>
                <w:sz w:val="20"/>
                <w:szCs w:val="20"/>
                <w:lang w:val="en-GB" w:eastAsia="en-GB"/>
              </w:rPr>
            </w:pPr>
            <w:r w:rsidRPr="00E06C4D">
              <w:rPr>
                <w:rFonts w:ascii="Helvetica" w:eastAsia="Calibri" w:hAnsi="Helvetica" w:cs="Helvetica"/>
                <w:color w:val="auto"/>
                <w:sz w:val="20"/>
                <w:szCs w:val="20"/>
                <w:lang w:val="en-GB" w:eastAsia="en-GB"/>
              </w:rPr>
              <w:t>Stage 1:           CuFeS</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 xml:space="preserve"> + O2 + SiO</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 xml:space="preserve"> </w:t>
            </w:r>
            <w:r w:rsidRPr="00E06C4D">
              <w:rPr>
                <w:rFonts w:ascii="Wingdings" w:eastAsia="Calibri" w:hAnsi="Wingdings" w:cs="Calibri"/>
                <w:color w:val="auto"/>
                <w:sz w:val="20"/>
                <w:szCs w:val="20"/>
                <w:lang w:val="en-GB" w:eastAsia="en-GB"/>
              </w:rPr>
              <w:t></w:t>
            </w:r>
            <w:r w:rsidRPr="00E06C4D">
              <w:rPr>
                <w:rFonts w:ascii="Helvetica" w:eastAsia="Calibri" w:hAnsi="Helvetica" w:cs="Helvetica"/>
                <w:color w:val="auto"/>
                <w:sz w:val="20"/>
                <w:szCs w:val="20"/>
                <w:lang w:val="en-GB" w:eastAsia="en-GB"/>
              </w:rPr>
              <w:t> Cu</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S + Cu</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O + SO</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 xml:space="preserve"> + FeSiO </w:t>
            </w:r>
            <w:r w:rsidRPr="00E06C4D">
              <w:rPr>
                <w:rFonts w:ascii="Wingdings" w:eastAsia="Calibri" w:hAnsi="Wingdings" w:cs="Calibri"/>
                <w:color w:val="auto"/>
                <w:lang w:val="en-GB" w:eastAsia="en-GB"/>
              </w:rPr>
              <w:t></w:t>
            </w:r>
          </w:p>
          <w:p w14:paraId="49CACEA7" w14:textId="77777777" w:rsidR="005E13E4" w:rsidRPr="005E13E4" w:rsidRDefault="005E13E4" w:rsidP="00E06C4D">
            <w:pPr>
              <w:spacing w:before="0" w:after="240" w:line="260" w:lineRule="atLeast"/>
              <w:jc w:val="both"/>
              <w:rPr>
                <w:rFonts w:eastAsia="Arial"/>
                <w:color w:val="auto"/>
                <w:szCs w:val="24"/>
                <w:lang w:eastAsia="en-GB"/>
              </w:rPr>
            </w:pPr>
          </w:p>
          <w:p w14:paraId="0466B1A4" w14:textId="77777777" w:rsidR="00E06C4D" w:rsidRDefault="00E06C4D" w:rsidP="00E06C4D">
            <w:pPr>
              <w:spacing w:before="100" w:beforeAutospacing="1" w:after="100" w:afterAutospacing="1"/>
              <w:ind w:left="360"/>
              <w:jc w:val="both"/>
              <w:rPr>
                <w:rFonts w:ascii="Helvetica" w:eastAsia="Calibri" w:hAnsi="Helvetica" w:cs="Helvetica"/>
                <w:bCs w:val="0"/>
                <w:color w:val="auto"/>
                <w:sz w:val="20"/>
                <w:szCs w:val="20"/>
                <w:lang w:val="en-GB" w:eastAsia="en-GB"/>
              </w:rPr>
            </w:pPr>
            <w:r w:rsidRPr="00E06C4D">
              <w:rPr>
                <w:rFonts w:ascii="Helvetica" w:eastAsia="Calibri" w:hAnsi="Helvetica" w:cs="Helvetica"/>
                <w:color w:val="auto"/>
                <w:sz w:val="20"/>
                <w:szCs w:val="20"/>
                <w:lang w:val="en-GB" w:eastAsia="en-GB"/>
              </w:rPr>
              <w:t>Stage 2:           Cu</w:t>
            </w:r>
            <w:r w:rsidRPr="00E06C4D">
              <w:rPr>
                <w:rFonts w:ascii="Helvetica" w:eastAsia="Calibri" w:hAnsi="Helvetica" w:cs="Helvetica"/>
                <w:color w:val="auto"/>
                <w:sz w:val="20"/>
                <w:szCs w:val="20"/>
                <w:vertAlign w:val="subscript"/>
                <w:lang w:val="en-GB" w:eastAsia="en-GB"/>
              </w:rPr>
              <w:t>2</w:t>
            </w:r>
            <w:r w:rsidRPr="00E06C4D">
              <w:rPr>
                <w:rFonts w:ascii="Helvetica" w:eastAsia="Calibri" w:hAnsi="Helvetica" w:cs="Helvetica"/>
                <w:color w:val="auto"/>
                <w:sz w:val="20"/>
                <w:szCs w:val="20"/>
                <w:lang w:val="en-GB" w:eastAsia="en-GB"/>
              </w:rPr>
              <w:t xml:space="preserve">S + CuO </w:t>
            </w:r>
            <w:r w:rsidRPr="00E06C4D">
              <w:rPr>
                <w:rFonts w:ascii="Wingdings" w:eastAsia="Calibri" w:hAnsi="Wingdings" w:cs="Calibri"/>
                <w:color w:val="auto"/>
                <w:sz w:val="20"/>
                <w:szCs w:val="20"/>
                <w:lang w:val="en-GB" w:eastAsia="en-GB"/>
              </w:rPr>
              <w:t></w:t>
            </w:r>
            <w:r w:rsidRPr="00E06C4D">
              <w:rPr>
                <w:rFonts w:ascii="Helvetica" w:eastAsia="Calibri" w:hAnsi="Helvetica" w:cs="Helvetica"/>
                <w:color w:val="auto"/>
                <w:sz w:val="20"/>
                <w:szCs w:val="20"/>
                <w:lang w:val="en-GB" w:eastAsia="en-GB"/>
              </w:rPr>
              <w:t xml:space="preserve"> Cu + SO2</w:t>
            </w:r>
          </w:p>
          <w:p w14:paraId="72B9934D" w14:textId="77777777" w:rsidR="00E06C4D" w:rsidRPr="00E06C4D" w:rsidRDefault="00E06C4D" w:rsidP="00E06C4D">
            <w:pPr>
              <w:spacing w:before="100" w:beforeAutospacing="1" w:after="100" w:afterAutospacing="1"/>
              <w:ind w:left="360"/>
              <w:jc w:val="both"/>
              <w:rPr>
                <w:rFonts w:ascii="Helvetica" w:eastAsia="Calibri" w:hAnsi="Helvetica" w:cs="Helvetica"/>
                <w:bCs w:val="0"/>
                <w:color w:val="auto"/>
                <w:sz w:val="16"/>
                <w:szCs w:val="16"/>
                <w:lang w:val="en-GB" w:eastAsia="en-GB"/>
              </w:rPr>
            </w:pPr>
          </w:p>
        </w:tc>
      </w:tr>
    </w:tbl>
    <w:p w14:paraId="5989FEF5" w14:textId="77777777" w:rsidR="00B11599" w:rsidRDefault="00B11599" w:rsidP="00666030"/>
    <w:p w14:paraId="1E06EDD9" w14:textId="77777777" w:rsidR="00B11599" w:rsidRDefault="00B11599">
      <w:pPr>
        <w:spacing w:before="0"/>
      </w:pPr>
      <w:r>
        <w:br w:type="page"/>
      </w:r>
    </w:p>
    <w:p w14:paraId="0ADF6671" w14:textId="77777777" w:rsidR="005E13E4" w:rsidRDefault="005E13E4" w:rsidP="00666030"/>
    <w:tbl>
      <w:tblPr>
        <w:tblStyle w:val="LightList-Accent114"/>
        <w:tblW w:w="5000" w:type="pct"/>
        <w:tblLook w:val="04A0" w:firstRow="1" w:lastRow="0" w:firstColumn="1" w:lastColumn="0" w:noHBand="0" w:noVBand="1"/>
      </w:tblPr>
      <w:tblGrid>
        <w:gridCol w:w="10456"/>
      </w:tblGrid>
      <w:tr w:rsidR="005E13E4" w:rsidRPr="005E13E4" w14:paraId="6CB45C11" w14:textId="77777777" w:rsidTr="005E13E4">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3769B0E7" w14:textId="77777777" w:rsidR="005E13E4" w:rsidRPr="005E13E4" w:rsidRDefault="005E13E4" w:rsidP="00020D7C">
            <w:pPr>
              <w:spacing w:after="120"/>
              <w:rPr>
                <w:rFonts w:ascii="AQA Chevin Pro DemiBold" w:eastAsia="SimSun" w:hAnsi="AQA Chevin Pro DemiBold"/>
                <w:color w:val="FFFFFF"/>
                <w:sz w:val="28"/>
                <w:szCs w:val="28"/>
              </w:rPr>
            </w:pPr>
            <w:r w:rsidRPr="005E13E4">
              <w:rPr>
                <w:rFonts w:ascii="AQA Chevin Pro Medium" w:hAnsi="AQA Chevin Pro Medium"/>
                <w:b/>
                <w:color w:val="FFFFFF" w:themeColor="background1"/>
              </w:rPr>
              <w:t>Activity 14 Moles</w:t>
            </w:r>
            <w:r w:rsidRPr="005E13E4">
              <w:rPr>
                <w:rFonts w:ascii="AQA Chevin Pro DemiBold" w:eastAsia="SimSun" w:hAnsi="AQA Chevin Pro DemiBold"/>
                <w:color w:val="auto"/>
                <w:sz w:val="28"/>
                <w:szCs w:val="28"/>
              </w:rPr>
              <w:t xml:space="preserve"> </w:t>
            </w:r>
          </w:p>
        </w:tc>
      </w:tr>
      <w:tr w:rsidR="005E13E4" w:rsidRPr="005E13E4" w14:paraId="35788591" w14:textId="77777777" w:rsidTr="005E13E4">
        <w:trPr>
          <w:cnfStyle w:val="000000100000" w:firstRow="0" w:lastRow="0" w:firstColumn="0" w:lastColumn="0" w:oddVBand="0" w:evenVBand="0" w:oddHBand="1" w:evenHBand="0" w:firstRowFirstColumn="0" w:firstRowLastColumn="0" w:lastRowFirstColumn="0" w:lastRowLastColumn="0"/>
          <w:trHeight w:val="5592"/>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5E3CE352" w14:textId="77777777" w:rsidR="005E13E4" w:rsidRPr="005E13E4" w:rsidRDefault="005E13E4" w:rsidP="005E13E4">
            <w:pPr>
              <w:spacing w:before="0" w:line="260" w:lineRule="atLeast"/>
              <w:rPr>
                <w:rFonts w:eastAsia="SimSun"/>
                <w:color w:val="auto"/>
                <w:szCs w:val="24"/>
                <w:shd w:val="clear" w:color="auto" w:fill="FFFFFF"/>
                <w:lang w:val="en-GB"/>
              </w:rPr>
            </w:pPr>
          </w:p>
          <w:p w14:paraId="60E9B766" w14:textId="77777777" w:rsidR="00B43852" w:rsidRDefault="005E13E4" w:rsidP="005E13E4">
            <w:pPr>
              <w:spacing w:before="0" w:line="260" w:lineRule="atLeast"/>
              <w:rPr>
                <w:rFonts w:eastAsia="SimSun"/>
                <w:bCs w:val="0"/>
                <w:color w:val="auto"/>
                <w:szCs w:val="24"/>
                <w:shd w:val="clear" w:color="auto" w:fill="FFFFFF"/>
                <w:lang w:val="en-GB"/>
              </w:rPr>
            </w:pPr>
            <w:r w:rsidRPr="005E13E4">
              <w:rPr>
                <w:rFonts w:eastAsia="SimSun"/>
                <w:color w:val="auto"/>
                <w:szCs w:val="24"/>
                <w:shd w:val="clear" w:color="auto" w:fill="FFFFFF"/>
                <w:lang w:val="en-GB"/>
              </w:rPr>
              <w:t>The amount of a substance is measured in moles (the SI unit). The mass of one mole of a substance in grams is numerically equal to the relative formula mass of the substance. One mole of a substance contains the same number of the stated particles, atoms or ions as one mole of any other substance. The number of atoms, molecules or ions in a mole of a given substance is the Avogadro constant. The value of the Avogadro constant is</w:t>
            </w:r>
          </w:p>
          <w:p w14:paraId="012DB281" w14:textId="77777777" w:rsidR="005E13E4" w:rsidRPr="005E13E4" w:rsidRDefault="005E13E4" w:rsidP="005E13E4">
            <w:pPr>
              <w:spacing w:before="0" w:line="260" w:lineRule="atLeast"/>
              <w:rPr>
                <w:rFonts w:eastAsia="SimSun"/>
                <w:color w:val="auto"/>
                <w:szCs w:val="24"/>
                <w:shd w:val="clear" w:color="auto" w:fill="FFFFFF"/>
                <w:lang w:val="en-GB"/>
              </w:rPr>
            </w:pPr>
            <w:r w:rsidRPr="005E13E4">
              <w:rPr>
                <w:rFonts w:eastAsia="SimSun"/>
                <w:color w:val="auto"/>
                <w:szCs w:val="24"/>
                <w:shd w:val="clear" w:color="auto" w:fill="FFFFFF"/>
                <w:lang w:val="en-GB"/>
              </w:rPr>
              <w:br/>
              <w:t>6.02 × 10</w:t>
            </w:r>
            <w:r w:rsidRPr="005E13E4">
              <w:rPr>
                <w:rFonts w:eastAsia="SimSun"/>
                <w:color w:val="auto"/>
                <w:szCs w:val="24"/>
                <w:shd w:val="clear" w:color="auto" w:fill="FFFFFF"/>
                <w:vertAlign w:val="superscript"/>
                <w:lang w:val="en-GB"/>
              </w:rPr>
              <w:t>23</w:t>
            </w:r>
            <w:r w:rsidRPr="005E13E4">
              <w:rPr>
                <w:rFonts w:eastAsia="SimSun"/>
                <w:color w:val="auto"/>
                <w:szCs w:val="24"/>
                <w:shd w:val="clear" w:color="auto" w:fill="FFFFFF"/>
                <w:lang w:val="en-GB"/>
              </w:rPr>
              <w:t xml:space="preserve"> per mole.</w:t>
            </w:r>
          </w:p>
          <w:p w14:paraId="5125A84C" w14:textId="77777777" w:rsidR="005E13E4" w:rsidRPr="005E13E4" w:rsidRDefault="005E13E4" w:rsidP="005E13E4">
            <w:pPr>
              <w:spacing w:before="0" w:line="260" w:lineRule="atLeast"/>
              <w:rPr>
                <w:rFonts w:eastAsia="SimSun"/>
                <w:color w:val="auto"/>
                <w:szCs w:val="24"/>
                <w:shd w:val="clear" w:color="auto" w:fill="FFFFFF"/>
                <w:lang w:val="en-GB"/>
              </w:rPr>
            </w:pPr>
          </w:p>
          <w:p w14:paraId="2CB6569C" w14:textId="77777777" w:rsidR="005E13E4" w:rsidRPr="005E13E4" w:rsidRDefault="005E13E4" w:rsidP="005E13E4">
            <w:pPr>
              <w:spacing w:before="0" w:line="260" w:lineRule="atLeast"/>
              <w:rPr>
                <w:rFonts w:eastAsia="SimSun"/>
                <w:color w:val="auto"/>
                <w:szCs w:val="24"/>
                <w:shd w:val="clear" w:color="auto" w:fill="FFFFFF"/>
                <w:lang w:val="en-GB"/>
              </w:rPr>
            </w:pPr>
            <w:r w:rsidRPr="005E13E4">
              <w:rPr>
                <w:rFonts w:eastAsia="SimSun"/>
                <w:color w:val="auto"/>
                <w:szCs w:val="24"/>
                <w:shd w:val="clear" w:color="auto" w:fill="FFFFFF"/>
                <w:lang w:val="en-GB"/>
              </w:rPr>
              <w:t>Complete the table. Use the periodic table on page 21 to help you.</w:t>
            </w:r>
          </w:p>
          <w:p w14:paraId="6A256C4C" w14:textId="77777777" w:rsidR="005E13E4" w:rsidRPr="005E13E4" w:rsidRDefault="005E13E4" w:rsidP="005E13E4">
            <w:pPr>
              <w:spacing w:before="0" w:line="260" w:lineRule="atLeast"/>
              <w:rPr>
                <w:rFonts w:eastAsia="SimSun"/>
                <w:color w:val="auto"/>
                <w:szCs w:val="24"/>
                <w:shd w:val="clear" w:color="auto" w:fill="FFFFFF"/>
                <w:lang w:val="en-GB"/>
              </w:rPr>
            </w:pPr>
          </w:p>
          <w:tbl>
            <w:tblPr>
              <w:tblStyle w:val="TableGrid9"/>
              <w:tblW w:w="0" w:type="auto"/>
              <w:tblLook w:val="04A0" w:firstRow="1" w:lastRow="0" w:firstColumn="1" w:lastColumn="0" w:noHBand="0" w:noVBand="1"/>
            </w:tblPr>
            <w:tblGrid>
              <w:gridCol w:w="1678"/>
              <w:gridCol w:w="2224"/>
              <w:gridCol w:w="1953"/>
              <w:gridCol w:w="2215"/>
            </w:tblGrid>
            <w:tr w:rsidR="005E13E4" w:rsidRPr="005E13E4" w14:paraId="397A2088" w14:textId="77777777" w:rsidTr="00020D7C">
              <w:trPr>
                <w:trHeight w:val="454"/>
              </w:trPr>
              <w:tc>
                <w:tcPr>
                  <w:tcW w:w="1678" w:type="dxa"/>
                  <w:shd w:val="clear" w:color="auto" w:fill="4F81BD" w:themeFill="accent1"/>
                  <w:vAlign w:val="center"/>
                </w:tcPr>
                <w:p w14:paraId="38B88058" w14:textId="77777777" w:rsidR="005E13E4" w:rsidRPr="005E13E4" w:rsidRDefault="005E13E4" w:rsidP="00020D7C">
                  <w:pPr>
                    <w:spacing w:after="120"/>
                    <w:rPr>
                      <w:rFonts w:cs="Times New Roman"/>
                      <w:b/>
                      <w:color w:val="auto"/>
                      <w:szCs w:val="24"/>
                    </w:rPr>
                  </w:pPr>
                  <w:r w:rsidRPr="005E13E4">
                    <w:rPr>
                      <w:rFonts w:ascii="AQA Chevin Pro Medium" w:eastAsiaTheme="minorEastAsia" w:hAnsi="AQA Chevin Pro Medium"/>
                      <w:b/>
                      <w:color w:val="FFFFFF" w:themeColor="background1"/>
                      <w:lang w:eastAsia="en-US"/>
                    </w:rPr>
                    <w:t>Substance</w:t>
                  </w:r>
                </w:p>
              </w:tc>
              <w:tc>
                <w:tcPr>
                  <w:tcW w:w="2224" w:type="dxa"/>
                  <w:shd w:val="clear" w:color="auto" w:fill="4F81BD" w:themeFill="accent1"/>
                  <w:vAlign w:val="center"/>
                </w:tcPr>
                <w:p w14:paraId="1920768E" w14:textId="77777777" w:rsidR="005E13E4" w:rsidRPr="005E13E4" w:rsidRDefault="005E13E4" w:rsidP="00020D7C">
                  <w:pPr>
                    <w:spacing w:after="120"/>
                    <w:rPr>
                      <w:rFonts w:cs="Times New Roman"/>
                      <w:b/>
                      <w:color w:val="auto"/>
                      <w:szCs w:val="24"/>
                    </w:rPr>
                  </w:pPr>
                  <w:r w:rsidRPr="005E13E4">
                    <w:rPr>
                      <w:rFonts w:ascii="AQA Chevin Pro Medium" w:eastAsiaTheme="minorEastAsia" w:hAnsi="AQA Chevin Pro Medium"/>
                      <w:b/>
                      <w:color w:val="FFFFFF" w:themeColor="background1"/>
                      <w:lang w:eastAsia="en-US"/>
                    </w:rPr>
                    <w:t>Mass of substance in grams</w:t>
                  </w:r>
                </w:p>
              </w:tc>
              <w:tc>
                <w:tcPr>
                  <w:tcW w:w="1953" w:type="dxa"/>
                  <w:shd w:val="clear" w:color="auto" w:fill="4F81BD" w:themeFill="accent1"/>
                  <w:vAlign w:val="center"/>
                </w:tcPr>
                <w:p w14:paraId="0D70DD1C" w14:textId="77777777" w:rsidR="005E13E4" w:rsidRPr="005E13E4" w:rsidRDefault="005E13E4" w:rsidP="00020D7C">
                  <w:pPr>
                    <w:spacing w:after="120"/>
                    <w:rPr>
                      <w:rFonts w:cs="Times New Roman"/>
                      <w:b/>
                      <w:color w:val="auto"/>
                      <w:szCs w:val="24"/>
                    </w:rPr>
                  </w:pPr>
                  <w:r w:rsidRPr="005E13E4">
                    <w:rPr>
                      <w:rFonts w:ascii="AQA Chevin Pro Medium" w:eastAsiaTheme="minorEastAsia" w:hAnsi="AQA Chevin Pro Medium"/>
                      <w:b/>
                      <w:color w:val="FFFFFF" w:themeColor="background1"/>
                      <w:lang w:eastAsia="en-US"/>
                    </w:rPr>
                    <w:t>Amount in moles</w:t>
                  </w:r>
                </w:p>
              </w:tc>
              <w:tc>
                <w:tcPr>
                  <w:tcW w:w="2215" w:type="dxa"/>
                  <w:shd w:val="clear" w:color="auto" w:fill="4F81BD" w:themeFill="accent1"/>
                  <w:vAlign w:val="center"/>
                </w:tcPr>
                <w:p w14:paraId="3DDF4580" w14:textId="77777777" w:rsidR="005E13E4" w:rsidRPr="005E13E4" w:rsidRDefault="005E13E4" w:rsidP="00020D7C">
                  <w:pPr>
                    <w:spacing w:after="120"/>
                    <w:rPr>
                      <w:rFonts w:cs="Times New Roman"/>
                      <w:b/>
                      <w:color w:val="auto"/>
                      <w:szCs w:val="24"/>
                    </w:rPr>
                  </w:pPr>
                  <w:r w:rsidRPr="005E13E4">
                    <w:rPr>
                      <w:rFonts w:ascii="AQA Chevin Pro Medium" w:eastAsiaTheme="minorEastAsia" w:hAnsi="AQA Chevin Pro Medium"/>
                      <w:b/>
                      <w:color w:val="FFFFFF" w:themeColor="background1"/>
                      <w:lang w:eastAsia="en-US"/>
                    </w:rPr>
                    <w:t>Number of particles</w:t>
                  </w:r>
                </w:p>
              </w:tc>
            </w:tr>
            <w:tr w:rsidR="005E13E4" w:rsidRPr="005E13E4" w14:paraId="347C6591" w14:textId="77777777" w:rsidTr="00020D7C">
              <w:trPr>
                <w:trHeight w:val="454"/>
              </w:trPr>
              <w:tc>
                <w:tcPr>
                  <w:tcW w:w="1678" w:type="dxa"/>
                  <w:vAlign w:val="center"/>
                </w:tcPr>
                <w:p w14:paraId="1D3EE3DD" w14:textId="77777777" w:rsidR="005E13E4" w:rsidRPr="005E13E4" w:rsidRDefault="005E13E4" w:rsidP="005E13E4">
                  <w:pPr>
                    <w:spacing w:before="0" w:line="260" w:lineRule="atLeast"/>
                    <w:rPr>
                      <w:rFonts w:cs="Times New Roman"/>
                      <w:color w:val="auto"/>
                      <w:szCs w:val="24"/>
                    </w:rPr>
                  </w:pPr>
                  <w:r w:rsidRPr="005E13E4">
                    <w:rPr>
                      <w:rFonts w:cs="Times New Roman"/>
                      <w:color w:val="auto"/>
                      <w:szCs w:val="24"/>
                    </w:rPr>
                    <w:t>Helium</w:t>
                  </w:r>
                </w:p>
              </w:tc>
              <w:tc>
                <w:tcPr>
                  <w:tcW w:w="2224" w:type="dxa"/>
                  <w:vAlign w:val="center"/>
                </w:tcPr>
                <w:p w14:paraId="10B862B0" w14:textId="77777777" w:rsidR="005E13E4" w:rsidRPr="005E13E4" w:rsidRDefault="005E13E4" w:rsidP="005E13E4">
                  <w:pPr>
                    <w:spacing w:before="0" w:line="260" w:lineRule="atLeast"/>
                    <w:jc w:val="center"/>
                    <w:rPr>
                      <w:rFonts w:cs="Times New Roman"/>
                      <w:color w:val="auto"/>
                      <w:szCs w:val="24"/>
                    </w:rPr>
                  </w:pPr>
                </w:p>
              </w:tc>
              <w:tc>
                <w:tcPr>
                  <w:tcW w:w="1953" w:type="dxa"/>
                  <w:vAlign w:val="center"/>
                </w:tcPr>
                <w:p w14:paraId="0CAEC5C5" w14:textId="77777777" w:rsidR="005E13E4" w:rsidRPr="005E13E4" w:rsidRDefault="005E13E4" w:rsidP="005E13E4">
                  <w:pPr>
                    <w:spacing w:before="0" w:line="260" w:lineRule="atLeast"/>
                    <w:jc w:val="center"/>
                    <w:rPr>
                      <w:rFonts w:cs="Times New Roman"/>
                      <w:color w:val="auto"/>
                      <w:szCs w:val="24"/>
                    </w:rPr>
                  </w:pPr>
                </w:p>
              </w:tc>
              <w:tc>
                <w:tcPr>
                  <w:tcW w:w="2215" w:type="dxa"/>
                  <w:vAlign w:val="center"/>
                </w:tcPr>
                <w:p w14:paraId="27E5C327" w14:textId="77777777" w:rsidR="005E13E4" w:rsidRPr="005E13E4" w:rsidRDefault="005E13E4" w:rsidP="005E13E4">
                  <w:pPr>
                    <w:spacing w:before="0" w:line="260" w:lineRule="atLeast"/>
                    <w:jc w:val="center"/>
                    <w:rPr>
                      <w:rFonts w:cs="Times New Roman"/>
                      <w:color w:val="auto"/>
                      <w:szCs w:val="24"/>
                    </w:rPr>
                  </w:pPr>
                  <w:r w:rsidRPr="005E13E4">
                    <w:rPr>
                      <w:rFonts w:cs="Times New Roman"/>
                      <w:color w:val="auto"/>
                      <w:szCs w:val="24"/>
                    </w:rPr>
                    <w:t>18.12 × 10</w:t>
                  </w:r>
                  <w:r w:rsidRPr="005E13E4">
                    <w:rPr>
                      <w:rFonts w:cs="Times New Roman"/>
                      <w:color w:val="auto"/>
                      <w:vertAlign w:val="superscript"/>
                    </w:rPr>
                    <w:t>23</w:t>
                  </w:r>
                </w:p>
              </w:tc>
            </w:tr>
            <w:tr w:rsidR="005E13E4" w:rsidRPr="005E13E4" w14:paraId="45B184FB" w14:textId="77777777" w:rsidTr="00020D7C">
              <w:trPr>
                <w:trHeight w:val="454"/>
              </w:trPr>
              <w:tc>
                <w:tcPr>
                  <w:tcW w:w="1678" w:type="dxa"/>
                  <w:vAlign w:val="center"/>
                </w:tcPr>
                <w:p w14:paraId="23514092" w14:textId="77777777" w:rsidR="005E13E4" w:rsidRPr="005E13E4" w:rsidRDefault="005E13E4" w:rsidP="005E13E4">
                  <w:pPr>
                    <w:spacing w:before="0" w:line="260" w:lineRule="atLeast"/>
                    <w:rPr>
                      <w:rFonts w:cs="Times New Roman"/>
                      <w:color w:val="auto"/>
                      <w:szCs w:val="24"/>
                    </w:rPr>
                  </w:pPr>
                  <w:r w:rsidRPr="005E13E4">
                    <w:rPr>
                      <w:rFonts w:cs="Times New Roman"/>
                      <w:color w:val="auto"/>
                      <w:szCs w:val="24"/>
                    </w:rPr>
                    <w:t>Chlorine</w:t>
                  </w:r>
                  <w:r w:rsidR="00760445">
                    <w:rPr>
                      <w:rFonts w:cs="Times New Roman"/>
                      <w:color w:val="auto"/>
                      <w:szCs w:val="24"/>
                    </w:rPr>
                    <w:t xml:space="preserve"> (Cl)</w:t>
                  </w:r>
                </w:p>
              </w:tc>
              <w:tc>
                <w:tcPr>
                  <w:tcW w:w="2224" w:type="dxa"/>
                  <w:vAlign w:val="center"/>
                </w:tcPr>
                <w:p w14:paraId="7F26F328" w14:textId="77777777" w:rsidR="005E13E4" w:rsidRPr="005E13E4" w:rsidRDefault="005E13E4" w:rsidP="005E13E4">
                  <w:pPr>
                    <w:spacing w:before="0" w:line="260" w:lineRule="atLeast"/>
                    <w:jc w:val="center"/>
                    <w:rPr>
                      <w:rFonts w:cs="Times New Roman"/>
                      <w:color w:val="auto"/>
                      <w:szCs w:val="24"/>
                    </w:rPr>
                  </w:pPr>
                  <w:r w:rsidRPr="005E13E4">
                    <w:rPr>
                      <w:rFonts w:cs="Times New Roman"/>
                      <w:color w:val="auto"/>
                      <w:szCs w:val="24"/>
                    </w:rPr>
                    <w:t xml:space="preserve">14.2 </w:t>
                  </w:r>
                </w:p>
              </w:tc>
              <w:tc>
                <w:tcPr>
                  <w:tcW w:w="1953" w:type="dxa"/>
                  <w:vAlign w:val="center"/>
                </w:tcPr>
                <w:p w14:paraId="144B48BC" w14:textId="77777777" w:rsidR="005E13E4" w:rsidRPr="005E13E4" w:rsidRDefault="005E13E4" w:rsidP="005E13E4">
                  <w:pPr>
                    <w:spacing w:before="0" w:line="260" w:lineRule="atLeast"/>
                    <w:jc w:val="center"/>
                    <w:rPr>
                      <w:rFonts w:cs="Times New Roman"/>
                      <w:color w:val="auto"/>
                      <w:szCs w:val="24"/>
                    </w:rPr>
                  </w:pPr>
                </w:p>
              </w:tc>
              <w:tc>
                <w:tcPr>
                  <w:tcW w:w="2215" w:type="dxa"/>
                  <w:vAlign w:val="center"/>
                </w:tcPr>
                <w:p w14:paraId="273209DF" w14:textId="77777777" w:rsidR="005E13E4" w:rsidRPr="005E13E4" w:rsidRDefault="005E13E4" w:rsidP="005E13E4">
                  <w:pPr>
                    <w:spacing w:before="0" w:line="260" w:lineRule="atLeast"/>
                    <w:jc w:val="center"/>
                    <w:rPr>
                      <w:rFonts w:cs="Times New Roman"/>
                      <w:color w:val="auto"/>
                      <w:szCs w:val="24"/>
                    </w:rPr>
                  </w:pPr>
                </w:p>
              </w:tc>
            </w:tr>
            <w:tr w:rsidR="005E13E4" w:rsidRPr="005E13E4" w14:paraId="6E29AEE7" w14:textId="77777777" w:rsidTr="00020D7C">
              <w:trPr>
                <w:trHeight w:val="454"/>
              </w:trPr>
              <w:tc>
                <w:tcPr>
                  <w:tcW w:w="1678" w:type="dxa"/>
                  <w:vAlign w:val="center"/>
                </w:tcPr>
                <w:p w14:paraId="46476A46" w14:textId="77777777" w:rsidR="005E13E4" w:rsidRPr="005E13E4" w:rsidRDefault="005E13E4" w:rsidP="005E13E4">
                  <w:pPr>
                    <w:spacing w:before="0" w:line="260" w:lineRule="atLeast"/>
                    <w:rPr>
                      <w:rFonts w:cs="Times New Roman"/>
                      <w:color w:val="auto"/>
                      <w:szCs w:val="24"/>
                    </w:rPr>
                  </w:pPr>
                  <w:r w:rsidRPr="005E13E4">
                    <w:rPr>
                      <w:rFonts w:cs="Times New Roman"/>
                      <w:color w:val="auto"/>
                      <w:szCs w:val="24"/>
                    </w:rPr>
                    <w:t>Methane</w:t>
                  </w:r>
                </w:p>
              </w:tc>
              <w:tc>
                <w:tcPr>
                  <w:tcW w:w="2224" w:type="dxa"/>
                  <w:vAlign w:val="center"/>
                </w:tcPr>
                <w:p w14:paraId="3CC4D825" w14:textId="77777777" w:rsidR="005E13E4" w:rsidRPr="005E13E4" w:rsidRDefault="005E13E4" w:rsidP="005E13E4">
                  <w:pPr>
                    <w:spacing w:before="0" w:line="260" w:lineRule="atLeast"/>
                    <w:jc w:val="center"/>
                    <w:rPr>
                      <w:rFonts w:cs="Times New Roman"/>
                      <w:color w:val="auto"/>
                      <w:szCs w:val="24"/>
                    </w:rPr>
                  </w:pPr>
                </w:p>
              </w:tc>
              <w:tc>
                <w:tcPr>
                  <w:tcW w:w="1953" w:type="dxa"/>
                  <w:vAlign w:val="center"/>
                </w:tcPr>
                <w:p w14:paraId="66A4DFAD" w14:textId="77777777" w:rsidR="005E13E4" w:rsidRPr="005E13E4" w:rsidRDefault="005E13E4" w:rsidP="005E13E4">
                  <w:pPr>
                    <w:spacing w:before="0" w:line="260" w:lineRule="atLeast"/>
                    <w:jc w:val="center"/>
                    <w:rPr>
                      <w:rFonts w:cs="Times New Roman"/>
                      <w:color w:val="auto"/>
                      <w:szCs w:val="24"/>
                    </w:rPr>
                  </w:pPr>
                  <w:r w:rsidRPr="005E13E4">
                    <w:rPr>
                      <w:rFonts w:cs="Times New Roman"/>
                      <w:color w:val="auto"/>
                      <w:szCs w:val="24"/>
                    </w:rPr>
                    <w:t>4</w:t>
                  </w:r>
                </w:p>
              </w:tc>
              <w:tc>
                <w:tcPr>
                  <w:tcW w:w="2215" w:type="dxa"/>
                  <w:vAlign w:val="center"/>
                </w:tcPr>
                <w:p w14:paraId="5E25E0B0" w14:textId="77777777" w:rsidR="005E13E4" w:rsidRPr="005E13E4" w:rsidRDefault="005E13E4" w:rsidP="005E13E4">
                  <w:pPr>
                    <w:spacing w:before="0" w:line="260" w:lineRule="atLeast"/>
                    <w:jc w:val="center"/>
                    <w:rPr>
                      <w:rFonts w:cs="Times New Roman"/>
                      <w:color w:val="auto"/>
                      <w:szCs w:val="24"/>
                    </w:rPr>
                  </w:pPr>
                </w:p>
              </w:tc>
            </w:tr>
            <w:tr w:rsidR="005E13E4" w:rsidRPr="005E13E4" w14:paraId="33B529DA" w14:textId="77777777" w:rsidTr="00020D7C">
              <w:trPr>
                <w:trHeight w:val="454"/>
              </w:trPr>
              <w:tc>
                <w:tcPr>
                  <w:tcW w:w="1678" w:type="dxa"/>
                  <w:vAlign w:val="center"/>
                </w:tcPr>
                <w:p w14:paraId="5027D47F" w14:textId="77777777" w:rsidR="005E13E4" w:rsidRPr="005E13E4" w:rsidRDefault="005E13E4" w:rsidP="005E13E4">
                  <w:pPr>
                    <w:spacing w:before="0" w:line="260" w:lineRule="atLeast"/>
                    <w:rPr>
                      <w:rFonts w:cs="Times New Roman"/>
                      <w:color w:val="auto"/>
                      <w:szCs w:val="24"/>
                    </w:rPr>
                  </w:pPr>
                  <w:r w:rsidRPr="005E13E4">
                    <w:rPr>
                      <w:rFonts w:cs="Times New Roman"/>
                      <w:color w:val="auto"/>
                      <w:szCs w:val="24"/>
                    </w:rPr>
                    <w:t>Sulfuric acid</w:t>
                  </w:r>
                </w:p>
              </w:tc>
              <w:tc>
                <w:tcPr>
                  <w:tcW w:w="2224" w:type="dxa"/>
                  <w:vAlign w:val="center"/>
                </w:tcPr>
                <w:p w14:paraId="230FDA4A" w14:textId="77777777" w:rsidR="005E13E4" w:rsidRPr="005E13E4" w:rsidRDefault="005E13E4" w:rsidP="005E13E4">
                  <w:pPr>
                    <w:spacing w:before="0" w:line="260" w:lineRule="atLeast"/>
                    <w:jc w:val="center"/>
                    <w:rPr>
                      <w:rFonts w:cs="Times New Roman"/>
                      <w:color w:val="auto"/>
                      <w:szCs w:val="24"/>
                    </w:rPr>
                  </w:pPr>
                  <w:r w:rsidRPr="005E13E4">
                    <w:rPr>
                      <w:rFonts w:cs="Times New Roman"/>
                      <w:color w:val="auto"/>
                      <w:szCs w:val="24"/>
                    </w:rPr>
                    <w:t xml:space="preserve">4.905 </w:t>
                  </w:r>
                </w:p>
              </w:tc>
              <w:tc>
                <w:tcPr>
                  <w:tcW w:w="1953" w:type="dxa"/>
                  <w:vAlign w:val="center"/>
                </w:tcPr>
                <w:p w14:paraId="32360DAB" w14:textId="77777777" w:rsidR="005E13E4" w:rsidRPr="005E13E4" w:rsidRDefault="005E13E4" w:rsidP="005E13E4">
                  <w:pPr>
                    <w:spacing w:before="0" w:line="260" w:lineRule="atLeast"/>
                    <w:jc w:val="center"/>
                    <w:rPr>
                      <w:rFonts w:cs="Times New Roman"/>
                      <w:color w:val="auto"/>
                      <w:szCs w:val="24"/>
                    </w:rPr>
                  </w:pPr>
                </w:p>
              </w:tc>
              <w:tc>
                <w:tcPr>
                  <w:tcW w:w="2215" w:type="dxa"/>
                  <w:vAlign w:val="center"/>
                </w:tcPr>
                <w:p w14:paraId="5EB72938" w14:textId="77777777" w:rsidR="005E13E4" w:rsidRPr="005E13E4" w:rsidRDefault="005E13E4" w:rsidP="005E13E4">
                  <w:pPr>
                    <w:spacing w:before="0" w:line="260" w:lineRule="atLeast"/>
                    <w:jc w:val="center"/>
                    <w:rPr>
                      <w:rFonts w:cs="Times New Roman"/>
                      <w:color w:val="auto"/>
                      <w:szCs w:val="24"/>
                    </w:rPr>
                  </w:pPr>
                </w:p>
              </w:tc>
            </w:tr>
          </w:tbl>
          <w:p w14:paraId="4813683C" w14:textId="77777777" w:rsidR="005E13E4" w:rsidRDefault="005E13E4" w:rsidP="005E13E4">
            <w:pPr>
              <w:spacing w:before="0" w:line="260" w:lineRule="atLeast"/>
              <w:rPr>
                <w:rFonts w:eastAsia="SimSun"/>
                <w:bCs w:val="0"/>
                <w:color w:val="222222"/>
                <w:szCs w:val="24"/>
                <w:shd w:val="clear" w:color="auto" w:fill="FFFFFF"/>
                <w:lang w:val="en-GB"/>
              </w:rPr>
            </w:pPr>
          </w:p>
          <w:p w14:paraId="2B92B00C" w14:textId="77777777" w:rsidR="00020D7C" w:rsidRPr="005E13E4" w:rsidRDefault="00020D7C" w:rsidP="005E13E4">
            <w:pPr>
              <w:spacing w:before="0" w:line="260" w:lineRule="atLeast"/>
              <w:rPr>
                <w:rFonts w:eastAsia="SimSun"/>
                <w:color w:val="222222"/>
                <w:szCs w:val="24"/>
                <w:shd w:val="clear" w:color="auto" w:fill="FFFFFF"/>
                <w:lang w:val="en-GB"/>
              </w:rPr>
            </w:pPr>
          </w:p>
        </w:tc>
      </w:tr>
    </w:tbl>
    <w:p w14:paraId="6BA8D0E8" w14:textId="77777777" w:rsidR="00883AF5" w:rsidRDefault="00883AF5" w:rsidP="00666030"/>
    <w:tbl>
      <w:tblPr>
        <w:tblStyle w:val="LightList-Accent115"/>
        <w:tblW w:w="5000" w:type="pct"/>
        <w:tblLook w:val="04A0" w:firstRow="1" w:lastRow="0" w:firstColumn="1" w:lastColumn="0" w:noHBand="0" w:noVBand="1"/>
      </w:tblPr>
      <w:tblGrid>
        <w:gridCol w:w="10456"/>
      </w:tblGrid>
      <w:tr w:rsidR="00B11599" w:rsidRPr="005E13E4" w14:paraId="6ABB75A8" w14:textId="77777777" w:rsidTr="00320E8A">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F81BD" w:themeFill="accent1"/>
          </w:tcPr>
          <w:p w14:paraId="46634E31" w14:textId="77777777" w:rsidR="00B11599" w:rsidRPr="005E13E4" w:rsidRDefault="00B11599" w:rsidP="00320E8A">
            <w:pPr>
              <w:spacing w:after="120"/>
              <w:rPr>
                <w:rFonts w:ascii="AQA Chevin Pro DemiBold" w:eastAsia="SimSun" w:hAnsi="AQA Chevin Pro DemiBold"/>
                <w:color w:val="FFFFFF"/>
                <w:sz w:val="28"/>
                <w:szCs w:val="28"/>
              </w:rPr>
            </w:pPr>
            <w:r w:rsidRPr="005E13E4">
              <w:rPr>
                <w:rFonts w:ascii="AQA Chevin Pro Medium" w:hAnsi="AQA Chevin Pro Medium"/>
                <w:b/>
                <w:color w:val="FFFFFF" w:themeColor="background1"/>
              </w:rPr>
              <w:t>Activity 15 Isotopes and calculating relative atomic mass</w:t>
            </w:r>
          </w:p>
        </w:tc>
      </w:tr>
      <w:tr w:rsidR="00B11599" w:rsidRPr="005E13E4" w14:paraId="106CB437" w14:textId="77777777" w:rsidTr="00320E8A">
        <w:trPr>
          <w:cnfStyle w:val="000000100000" w:firstRow="0" w:lastRow="0" w:firstColumn="0" w:lastColumn="0" w:oddVBand="0" w:evenVBand="0" w:oddHBand="1" w:evenHBand="0" w:firstRowFirstColumn="0" w:firstRowLastColumn="0" w:lastRowFirstColumn="0" w:lastRowLastColumn="0"/>
          <w:trHeight w:val="4993"/>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49D8F4A" w14:textId="77777777" w:rsidR="00B11599" w:rsidRPr="005E13E4" w:rsidRDefault="00B11599" w:rsidP="00320E8A">
            <w:pPr>
              <w:spacing w:before="0" w:line="260" w:lineRule="atLeast"/>
              <w:rPr>
                <w:rFonts w:eastAsia="SimSun"/>
                <w:color w:val="auto"/>
                <w:szCs w:val="24"/>
              </w:rPr>
            </w:pPr>
            <w:r w:rsidRPr="005E13E4">
              <w:rPr>
                <w:rFonts w:eastAsia="SimSun"/>
                <w:color w:val="auto"/>
                <w:szCs w:val="24"/>
              </w:rPr>
              <w:t xml:space="preserve"> </w:t>
            </w:r>
          </w:p>
          <w:p w14:paraId="1B8EDAE2" w14:textId="77777777" w:rsidR="00B11599" w:rsidRPr="005E13E4" w:rsidRDefault="00B11599" w:rsidP="00320E8A">
            <w:pPr>
              <w:numPr>
                <w:ilvl w:val="0"/>
                <w:numId w:val="45"/>
              </w:numPr>
              <w:spacing w:before="0" w:line="260" w:lineRule="atLeast"/>
              <w:contextualSpacing/>
              <w:rPr>
                <w:rFonts w:eastAsia="SimSun"/>
                <w:color w:val="auto"/>
                <w:szCs w:val="24"/>
              </w:rPr>
            </w:pPr>
            <w:r w:rsidRPr="005E13E4">
              <w:rPr>
                <w:rFonts w:eastAsia="SimSun"/>
                <w:color w:val="auto"/>
                <w:szCs w:val="24"/>
              </w:rPr>
              <w:t xml:space="preserve">What is the relative atomic mass of bromine if the two isotopes </w:t>
            </w:r>
            <w:r w:rsidRPr="005E13E4">
              <w:rPr>
                <w:rFonts w:eastAsia="SimSun"/>
                <w:color w:val="auto"/>
                <w:szCs w:val="24"/>
                <w:vertAlign w:val="superscript"/>
              </w:rPr>
              <w:t>79</w:t>
            </w:r>
            <w:r w:rsidRPr="005E13E4">
              <w:rPr>
                <w:rFonts w:eastAsia="SimSun"/>
                <w:color w:val="auto"/>
                <w:szCs w:val="24"/>
              </w:rPr>
              <w:t xml:space="preserve">Br and </w:t>
            </w:r>
            <w:r w:rsidRPr="005E13E4">
              <w:rPr>
                <w:rFonts w:eastAsia="SimSun"/>
                <w:color w:val="auto"/>
                <w:szCs w:val="24"/>
                <w:vertAlign w:val="superscript"/>
              </w:rPr>
              <w:t>81</w:t>
            </w:r>
            <w:r w:rsidRPr="005E13E4">
              <w:rPr>
                <w:rFonts w:eastAsia="SimSun"/>
                <w:color w:val="auto"/>
                <w:szCs w:val="24"/>
              </w:rPr>
              <w:t>Br exist in equal amounts?</w:t>
            </w:r>
          </w:p>
          <w:p w14:paraId="526FD123" w14:textId="77777777" w:rsidR="00B11599" w:rsidRPr="005E13E4" w:rsidRDefault="00B11599" w:rsidP="00320E8A">
            <w:pPr>
              <w:spacing w:before="0" w:line="260" w:lineRule="atLeast"/>
              <w:rPr>
                <w:rFonts w:eastAsia="SimSun"/>
                <w:color w:val="auto"/>
                <w:szCs w:val="24"/>
              </w:rPr>
            </w:pPr>
          </w:p>
          <w:p w14:paraId="26B71F08" w14:textId="77777777" w:rsidR="00B11599" w:rsidRPr="005E13E4" w:rsidRDefault="00B11599" w:rsidP="00320E8A">
            <w:pPr>
              <w:numPr>
                <w:ilvl w:val="0"/>
                <w:numId w:val="45"/>
              </w:numPr>
              <w:spacing w:before="0" w:line="260" w:lineRule="atLeast"/>
              <w:contextualSpacing/>
              <w:rPr>
                <w:rFonts w:eastAsia="SimSun"/>
                <w:color w:val="auto"/>
                <w:szCs w:val="24"/>
              </w:rPr>
            </w:pPr>
            <w:r w:rsidRPr="005E13E4">
              <w:rPr>
                <w:rFonts w:eastAsia="SimSun"/>
                <w:color w:val="auto"/>
                <w:szCs w:val="24"/>
              </w:rPr>
              <w:t>A sample of neon is made up of three isotopes:</w:t>
            </w:r>
          </w:p>
          <w:p w14:paraId="5A2E3E49" w14:textId="77777777" w:rsidR="00B11599" w:rsidRPr="005E13E4" w:rsidRDefault="00B11599" w:rsidP="00320E8A">
            <w:pPr>
              <w:spacing w:before="0" w:line="260" w:lineRule="atLeast"/>
              <w:rPr>
                <w:rFonts w:eastAsia="SimSun"/>
                <w:color w:val="auto"/>
                <w:szCs w:val="24"/>
              </w:rPr>
            </w:pPr>
          </w:p>
          <w:p w14:paraId="3B186231"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vertAlign w:val="superscript"/>
              </w:rPr>
              <w:t>20</w:t>
            </w:r>
            <w:r w:rsidRPr="005E13E4">
              <w:rPr>
                <w:rFonts w:eastAsia="SimSun"/>
                <w:color w:val="auto"/>
                <w:szCs w:val="24"/>
              </w:rPr>
              <w:t>Ne accounts for 90.9%</w:t>
            </w:r>
          </w:p>
          <w:p w14:paraId="317BCC51"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vertAlign w:val="superscript"/>
              </w:rPr>
              <w:t>21</w:t>
            </w:r>
            <w:r w:rsidRPr="005E13E4">
              <w:rPr>
                <w:rFonts w:eastAsia="SimSun"/>
                <w:color w:val="auto"/>
                <w:szCs w:val="24"/>
              </w:rPr>
              <w:t>Ne accounts for 0.3%</w:t>
            </w:r>
          </w:p>
          <w:p w14:paraId="755A0315"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vertAlign w:val="superscript"/>
              </w:rPr>
              <w:t>22</w:t>
            </w:r>
            <w:r w:rsidRPr="005E13E4">
              <w:rPr>
                <w:rFonts w:eastAsia="SimSun"/>
                <w:color w:val="auto"/>
                <w:szCs w:val="24"/>
              </w:rPr>
              <w:t>Ne accounts for 8.8%.</w:t>
            </w:r>
          </w:p>
          <w:p w14:paraId="19353DA8" w14:textId="77777777" w:rsidR="00B11599" w:rsidRPr="005E13E4" w:rsidRDefault="00B11599" w:rsidP="00320E8A">
            <w:pPr>
              <w:spacing w:before="0" w:line="260" w:lineRule="atLeast"/>
              <w:rPr>
                <w:rFonts w:eastAsia="SimSun"/>
                <w:color w:val="auto"/>
                <w:szCs w:val="24"/>
              </w:rPr>
            </w:pPr>
          </w:p>
          <w:p w14:paraId="2A8B27C8"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rPr>
              <w:t>What is the relative atomic mass of neon?</w:t>
            </w:r>
          </w:p>
          <w:p w14:paraId="3781DDA7" w14:textId="77777777" w:rsidR="00B11599" w:rsidRPr="005E13E4" w:rsidRDefault="00B11599" w:rsidP="00320E8A">
            <w:pPr>
              <w:spacing w:before="0" w:line="260" w:lineRule="atLeast"/>
              <w:ind w:left="360"/>
              <w:rPr>
                <w:rFonts w:eastAsia="SimSun"/>
                <w:color w:val="auto"/>
                <w:szCs w:val="24"/>
              </w:rPr>
            </w:pPr>
            <w:r w:rsidRPr="005E13E4">
              <w:rPr>
                <w:rFonts w:eastAsia="SimSun"/>
                <w:color w:val="auto"/>
                <w:szCs w:val="24"/>
              </w:rPr>
              <w:t>Give your answer to 4 significant figures.</w:t>
            </w:r>
          </w:p>
          <w:p w14:paraId="0C2119C7" w14:textId="77777777" w:rsidR="00B11599" w:rsidRPr="005E13E4" w:rsidRDefault="00B11599" w:rsidP="00320E8A">
            <w:pPr>
              <w:spacing w:before="0" w:line="260" w:lineRule="atLeast"/>
              <w:rPr>
                <w:rFonts w:eastAsia="SimSun"/>
                <w:color w:val="auto"/>
                <w:szCs w:val="24"/>
              </w:rPr>
            </w:pPr>
          </w:p>
          <w:p w14:paraId="6CE68D0E" w14:textId="77777777" w:rsidR="00B11599" w:rsidRPr="005E13E4" w:rsidRDefault="00B11599" w:rsidP="00320E8A">
            <w:pPr>
              <w:numPr>
                <w:ilvl w:val="0"/>
                <w:numId w:val="45"/>
              </w:numPr>
              <w:spacing w:before="0" w:line="260" w:lineRule="atLeast"/>
              <w:contextualSpacing/>
              <w:rPr>
                <w:rFonts w:eastAsia="SimSun"/>
                <w:color w:val="auto"/>
                <w:szCs w:val="24"/>
              </w:rPr>
            </w:pPr>
            <w:r w:rsidRPr="005E13E4">
              <w:rPr>
                <w:rFonts w:eastAsia="SimSun"/>
                <w:color w:val="auto"/>
                <w:szCs w:val="24"/>
              </w:rPr>
              <w:t xml:space="preserve">Copper’s isotopes are </w:t>
            </w:r>
            <w:r w:rsidRPr="005E13E4">
              <w:rPr>
                <w:rFonts w:eastAsia="SimSun"/>
                <w:color w:val="auto"/>
                <w:szCs w:val="24"/>
                <w:vertAlign w:val="superscript"/>
              </w:rPr>
              <w:t>63</w:t>
            </w:r>
            <w:r w:rsidRPr="005E13E4">
              <w:rPr>
                <w:rFonts w:eastAsia="SimSun"/>
                <w:color w:val="auto"/>
                <w:szCs w:val="24"/>
              </w:rPr>
              <w:t xml:space="preserve">Cu and </w:t>
            </w:r>
            <w:r w:rsidRPr="005E13E4">
              <w:rPr>
                <w:rFonts w:eastAsia="SimSun"/>
                <w:color w:val="auto"/>
                <w:szCs w:val="24"/>
                <w:vertAlign w:val="superscript"/>
              </w:rPr>
              <w:t>65</w:t>
            </w:r>
            <w:r w:rsidRPr="005E13E4">
              <w:rPr>
                <w:rFonts w:eastAsia="SimSun"/>
                <w:color w:val="auto"/>
                <w:szCs w:val="24"/>
              </w:rPr>
              <w:t xml:space="preserve">Cu. </w:t>
            </w:r>
          </w:p>
          <w:p w14:paraId="63BE40E7" w14:textId="77777777" w:rsidR="00B11599" w:rsidRPr="005E13E4" w:rsidRDefault="00B11599" w:rsidP="00320E8A">
            <w:pPr>
              <w:spacing w:before="0" w:line="260" w:lineRule="atLeast"/>
              <w:rPr>
                <w:rFonts w:eastAsia="SimSun"/>
                <w:color w:val="auto"/>
                <w:szCs w:val="24"/>
              </w:rPr>
            </w:pPr>
          </w:p>
          <w:p w14:paraId="14CCD0A3" w14:textId="77777777" w:rsidR="00B11599" w:rsidRPr="005E13E4" w:rsidRDefault="00B11599" w:rsidP="00320E8A">
            <w:pPr>
              <w:spacing w:before="0" w:line="260" w:lineRule="atLeast"/>
              <w:ind w:left="360"/>
              <w:rPr>
                <w:rFonts w:eastAsia="SimSun"/>
                <w:bCs w:val="0"/>
                <w:color w:val="auto"/>
                <w:szCs w:val="24"/>
              </w:rPr>
            </w:pPr>
            <w:r w:rsidRPr="005E13E4">
              <w:rPr>
                <w:rFonts w:eastAsia="SimSun"/>
                <w:color w:val="auto"/>
                <w:szCs w:val="24"/>
              </w:rPr>
              <w:t>If the relative atomic mass of copper is 63.5, what are the relative abundances of these isotopes?</w:t>
            </w:r>
          </w:p>
        </w:tc>
      </w:tr>
    </w:tbl>
    <w:p w14:paraId="354A61E5" w14:textId="77777777" w:rsidR="00B11599" w:rsidRDefault="00B11599" w:rsidP="00666030">
      <w:pPr>
        <w:sectPr w:rsidR="00B11599" w:rsidSect="0086416B">
          <w:footerReference w:type="default" r:id="rId24"/>
          <w:type w:val="continuous"/>
          <w:pgSz w:w="11906" w:h="16838"/>
          <w:pgMar w:top="720" w:right="720" w:bottom="720" w:left="720" w:header="708" w:footer="113" w:gutter="0"/>
          <w:cols w:space="708"/>
          <w:docGrid w:linePitch="360"/>
        </w:sectPr>
      </w:pPr>
    </w:p>
    <w:p w14:paraId="019A65B6" w14:textId="77777777" w:rsidR="00857C71" w:rsidRDefault="00857C71" w:rsidP="00857C71">
      <w:pPr>
        <w:spacing w:before="0"/>
        <w:outlineLvl w:val="2"/>
        <w:rPr>
          <w:rFonts w:ascii="AQA Chevin Pro Medium" w:eastAsiaTheme="majorEastAsia" w:hAnsi="AQA Chevin Pro Medium" w:cstheme="majorBidi"/>
          <w:b/>
          <w:bCs/>
          <w:color w:val="548DD4" w:themeColor="text2" w:themeTint="99"/>
          <w:sz w:val="28"/>
          <w:szCs w:val="32"/>
        </w:rPr>
      </w:pPr>
      <w:r w:rsidRPr="00857C71">
        <w:rPr>
          <w:rFonts w:ascii="AQA Chevin Pro Medium" w:eastAsiaTheme="majorEastAsia" w:hAnsi="AQA Chevin Pro Medium" w:cstheme="majorBidi"/>
          <w:b/>
          <w:bCs/>
          <w:color w:val="548DD4" w:themeColor="text2" w:themeTint="99"/>
          <w:sz w:val="28"/>
          <w:szCs w:val="32"/>
        </w:rPr>
        <w:lastRenderedPageBreak/>
        <w:t>Extended writing</w:t>
      </w:r>
    </w:p>
    <w:p w14:paraId="1B3CB097" w14:textId="77777777" w:rsidR="00857C71" w:rsidRDefault="00857C71" w:rsidP="00857C71">
      <w:pPr>
        <w:spacing w:before="0"/>
        <w:outlineLvl w:val="2"/>
        <w:rPr>
          <w:rFonts w:ascii="AQA Chevin Pro Medium" w:eastAsiaTheme="majorEastAsia" w:hAnsi="AQA Chevin Pro Medium" w:cstheme="majorBidi"/>
          <w:b/>
          <w:bCs/>
          <w:color w:val="548DD4" w:themeColor="text2" w:themeTint="99"/>
          <w:sz w:val="6"/>
          <w:szCs w:val="6"/>
        </w:rPr>
      </w:pPr>
    </w:p>
    <w:p w14:paraId="024F508D" w14:textId="77777777" w:rsidR="00857C71" w:rsidRDefault="00857C71" w:rsidP="00857C71">
      <w:pPr>
        <w:spacing w:before="0"/>
        <w:outlineLvl w:val="2"/>
        <w:rPr>
          <w:rFonts w:ascii="AQA Chevin Pro Medium" w:eastAsiaTheme="majorEastAsia" w:hAnsi="AQA Chevin Pro Medium" w:cstheme="majorBidi"/>
          <w:b/>
          <w:bCs/>
          <w:color w:val="548DD4" w:themeColor="text2" w:themeTint="99"/>
          <w:sz w:val="6"/>
          <w:szCs w:val="6"/>
        </w:rPr>
      </w:pPr>
    </w:p>
    <w:p w14:paraId="37D1D8F9" w14:textId="77777777" w:rsidR="00857C71" w:rsidRPr="00857C71" w:rsidRDefault="00857C71" w:rsidP="00857C71">
      <w:pPr>
        <w:spacing w:before="0"/>
        <w:outlineLvl w:val="2"/>
        <w:rPr>
          <w:rFonts w:ascii="AQA Chevin Pro Medium" w:eastAsiaTheme="majorEastAsia" w:hAnsi="AQA Chevin Pro Medium" w:cstheme="majorBidi"/>
          <w:b/>
          <w:bCs/>
          <w:color w:val="548DD4" w:themeColor="text2" w:themeTint="99"/>
          <w:sz w:val="6"/>
          <w:szCs w:val="6"/>
        </w:rPr>
      </w:pPr>
    </w:p>
    <w:p w14:paraId="087D9CF2" w14:textId="77777777" w:rsidR="00857C71" w:rsidRPr="00857C71" w:rsidRDefault="00857C71" w:rsidP="00857C71">
      <w:pPr>
        <w:spacing w:before="0" w:line="260" w:lineRule="atLeast"/>
        <w:rPr>
          <w:rFonts w:eastAsia="Times New Roman" w:cs="Times New Roman"/>
          <w:color w:val="auto"/>
          <w:szCs w:val="24"/>
          <w:lang w:val="en-GB" w:eastAsia="en-GB"/>
        </w:rPr>
      </w:pPr>
      <w:r w:rsidRPr="00857C71">
        <w:rPr>
          <w:rFonts w:eastAsia="Times New Roman" w:cs="Times New Roman"/>
          <w:color w:val="auto"/>
          <w:szCs w:val="24"/>
          <w:lang w:val="en-GB" w:eastAsia="en-GB"/>
        </w:rPr>
        <w:t xml:space="preserve">The ability to write coherently in a logical, well-structured way is an essential skill to develop. At GCSE the 6-mark extended response questions are used so students can demonstrate this skill.  At A-level you will still need to write precise answers using the correct scientific language. </w:t>
      </w:r>
    </w:p>
    <w:p w14:paraId="55FA9F7E" w14:textId="77777777" w:rsidR="00857C71" w:rsidRPr="00857C71" w:rsidRDefault="00857C71" w:rsidP="00857C71">
      <w:pPr>
        <w:spacing w:before="0" w:line="260" w:lineRule="atLeast"/>
        <w:rPr>
          <w:rFonts w:eastAsia="Times New Roman" w:cs="Times New Roman"/>
          <w:color w:val="auto"/>
          <w:szCs w:val="24"/>
          <w:lang w:val="en-GB" w:eastAsia="en-GB"/>
        </w:rPr>
      </w:pPr>
    </w:p>
    <w:p w14:paraId="0AC58BBA" w14:textId="77777777" w:rsidR="00857C71" w:rsidRPr="00857C71" w:rsidRDefault="00857C71" w:rsidP="00857C71">
      <w:pPr>
        <w:spacing w:before="0" w:line="260" w:lineRule="atLeast"/>
        <w:rPr>
          <w:rFonts w:eastAsia="Times New Roman" w:cs="Times New Roman"/>
          <w:color w:val="FF0000"/>
          <w:szCs w:val="24"/>
          <w:lang w:val="en-GB" w:eastAsia="en-GB"/>
        </w:rPr>
      </w:pPr>
      <w:r w:rsidRPr="00857C71">
        <w:rPr>
          <w:rFonts w:eastAsia="Times New Roman" w:cs="Times New Roman"/>
          <w:color w:val="auto"/>
          <w:szCs w:val="24"/>
          <w:lang w:val="en-GB" w:eastAsia="en-GB"/>
        </w:rPr>
        <w:t xml:space="preserve">The command word in a question, like at GCSE, is important as it gives you an indication of what to include in your answers. For example, ‘explain’ means you must give reasons why things are happening, not just give a description. A comparison needs advantages and disadvantages or points for and against. </w:t>
      </w:r>
    </w:p>
    <w:p w14:paraId="578E2813" w14:textId="77777777" w:rsidR="00CB5091" w:rsidRDefault="00CB5091" w:rsidP="000E3F68"/>
    <w:tbl>
      <w:tblPr>
        <w:tblStyle w:val="LightList-Accent1"/>
        <w:tblW w:w="5000" w:type="pct"/>
        <w:tblLook w:val="04A0" w:firstRow="1" w:lastRow="0" w:firstColumn="1" w:lastColumn="0" w:noHBand="0" w:noVBand="1"/>
      </w:tblPr>
      <w:tblGrid>
        <w:gridCol w:w="10456"/>
      </w:tblGrid>
      <w:tr w:rsidR="00CB5091" w14:paraId="4F853026" w14:textId="77777777" w:rsidTr="00857C71">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03A44203" w14:textId="77777777" w:rsidR="00CB5091" w:rsidRPr="004B03F2" w:rsidRDefault="00CB5091" w:rsidP="00020D7C">
            <w:pPr>
              <w:spacing w:after="120"/>
              <w:rPr>
                <w:rFonts w:ascii="AQA Chevin Pro DemiBold" w:hAnsi="AQA Chevin Pro DemiBold"/>
                <w:bCs w:val="0"/>
                <w:sz w:val="28"/>
                <w:szCs w:val="28"/>
              </w:rPr>
            </w:pPr>
            <w:r w:rsidRPr="00857C71">
              <w:rPr>
                <w:rFonts w:ascii="AQA Chevin Pro Medium" w:hAnsi="AQA Chevin Pro Medium"/>
                <w:b/>
                <w:color w:val="FFFFFF" w:themeColor="background1"/>
              </w:rPr>
              <w:t>Activity 16 Types of bonding</w:t>
            </w:r>
            <w:r>
              <w:rPr>
                <w:rFonts w:ascii="AQA Chevin Pro DemiBold" w:hAnsi="AQA Chevin Pro DemiBold"/>
                <w:color w:val="auto"/>
                <w:sz w:val="28"/>
                <w:szCs w:val="28"/>
              </w:rPr>
              <w:t xml:space="preserve"> </w:t>
            </w:r>
          </w:p>
        </w:tc>
      </w:tr>
      <w:tr w:rsidR="00CB5091" w:rsidRPr="00091AA9" w14:paraId="48CB34FB" w14:textId="77777777" w:rsidTr="00857C71">
        <w:trPr>
          <w:cnfStyle w:val="000000100000" w:firstRow="0" w:lastRow="0" w:firstColumn="0" w:lastColumn="0" w:oddVBand="0" w:evenVBand="0" w:oddHBand="1" w:evenHBand="0" w:firstRowFirstColumn="0" w:firstRowLastColumn="0" w:lastRowFirstColumn="0" w:lastRowLastColumn="0"/>
          <w:trHeight w:val="75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43951173" w14:textId="77777777" w:rsidR="00857C71" w:rsidRPr="009206BC" w:rsidRDefault="00CB5091" w:rsidP="009206BC">
            <w:pPr>
              <w:spacing w:before="120" w:after="120"/>
              <w:rPr>
                <w:bCs w:val="0"/>
              </w:rPr>
            </w:pPr>
            <w:r w:rsidRPr="00857C71">
              <w:t xml:space="preserve">Compare the similarities and differences between ionic, covalent and metallic bonding. </w:t>
            </w:r>
          </w:p>
        </w:tc>
      </w:tr>
    </w:tbl>
    <w:p w14:paraId="36BC509C" w14:textId="77777777" w:rsidR="00CB5091" w:rsidRPr="00666030" w:rsidRDefault="00CB5091" w:rsidP="000E3F68">
      <w:bookmarkStart w:id="4" w:name="_GoBack"/>
      <w:bookmarkEnd w:id="4"/>
    </w:p>
    <w:sectPr w:rsidR="00CB5091" w:rsidRPr="00666030" w:rsidSect="0086416B">
      <w:footerReference w:type="default" r:id="rId25"/>
      <w:type w:val="continuous"/>
      <w:pgSz w:w="11906" w:h="16838"/>
      <w:pgMar w:top="720" w:right="720" w:bottom="720" w:left="72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DDEEFD" w14:textId="77777777" w:rsidR="00320E8A" w:rsidRDefault="00320E8A" w:rsidP="008628E6">
      <w:r>
        <w:separator/>
      </w:r>
    </w:p>
  </w:endnote>
  <w:endnote w:type="continuationSeparator" w:id="0">
    <w:p w14:paraId="7F42E3C1" w14:textId="77777777" w:rsidR="00320E8A" w:rsidRDefault="00320E8A" w:rsidP="00862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QA Chevin Pro Bold">
    <w:altName w:val="Calibri"/>
    <w:charset w:val="00"/>
    <w:family w:val="swiss"/>
    <w:pitch w:val="variable"/>
    <w:sig w:usb0="800002AF" w:usb1="5000204A" w:usb2="00000000" w:usb3="00000000" w:csb0="0000009F" w:csb1="00000000"/>
  </w:font>
  <w:font w:name="Lucida Grande">
    <w:altName w:val="Arial"/>
    <w:charset w:val="00"/>
    <w:family w:val="auto"/>
    <w:pitch w:val="variable"/>
    <w:sig w:usb0="00000000" w:usb1="5000A1FF" w:usb2="00000000" w:usb3="00000000" w:csb0="000001BF" w:csb1="00000000"/>
  </w:font>
  <w:font w:name="AQA Chevin Pro Medium">
    <w:altName w:val="Calibri"/>
    <w:charset w:val="00"/>
    <w:family w:val="swiss"/>
    <w:pitch w:val="variable"/>
    <w:sig w:usb0="800002AF" w:usb1="5000204A" w:usb2="00000000" w:usb3="00000000" w:csb0="0000009F" w:csb1="00000000"/>
  </w:font>
  <w:font w:name="AQA Chevin Pro Light">
    <w:altName w:val="Calibri Light"/>
    <w:charset w:val="00"/>
    <w:family w:val="swiss"/>
    <w:pitch w:val="variable"/>
    <w:sig w:usb0="800002AF" w:usb1="5000204A" w:usb2="00000000" w:usb3="00000000" w:csb0="0000009F" w:csb1="00000000"/>
  </w:font>
  <w:font w:name="Arial Bold">
    <w:altName w:val="Arial"/>
    <w:panose1 w:val="020B0704020202020204"/>
    <w:charset w:val="00"/>
    <w:family w:val="auto"/>
    <w:pitch w:val="variable"/>
    <w:sig w:usb0="00000003" w:usb1="00000000" w:usb2="00000000" w:usb3="00000000" w:csb0="00000001" w:csb1="00000000"/>
  </w:font>
  <w:font w:name="Adobe Garamond Pro">
    <w:panose1 w:val="00000000000000000000"/>
    <w:charset w:val="00"/>
    <w:family w:val="roman"/>
    <w:notTrueType/>
    <w:pitch w:val="variable"/>
    <w:sig w:usb0="00000007" w:usb1="00000001" w:usb2="00000000" w:usb3="00000000" w:csb0="00000093" w:csb1="00000000"/>
  </w:font>
  <w:font w:name="Monotype Corsiva">
    <w:panose1 w:val="03010101010201010101"/>
    <w:charset w:val="00"/>
    <w:family w:val="script"/>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QA Chevin Pro DemiBold">
    <w:altName w:val="Calibri"/>
    <w:charset w:val="00"/>
    <w:family w:val="swiss"/>
    <w:pitch w:val="variable"/>
    <w:sig w:usb0="00000001" w:usb1="5000204A"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15754"/>
      <w:docPartObj>
        <w:docPartGallery w:val="Page Numbers (Bottom of Page)"/>
        <w:docPartUnique/>
      </w:docPartObj>
    </w:sdtPr>
    <w:sdtEndPr>
      <w:rPr>
        <w:noProof/>
      </w:rPr>
    </w:sdtEndPr>
    <w:sdtContent>
      <w:p w14:paraId="5F3E4D63" w14:textId="7B116086" w:rsidR="0086416B" w:rsidRDefault="0086416B">
        <w:pPr>
          <w:pStyle w:val="Footer"/>
          <w:jc w:val="right"/>
        </w:pPr>
        <w:r>
          <w:fldChar w:fldCharType="begin"/>
        </w:r>
        <w:r>
          <w:instrText xml:space="preserve"> PAGE   \* MERGEFORMAT </w:instrText>
        </w:r>
        <w:r>
          <w:fldChar w:fldCharType="separate"/>
        </w:r>
        <w:r>
          <w:rPr>
            <w:noProof/>
          </w:rPr>
          <w:t>18</w:t>
        </w:r>
        <w:r>
          <w:rPr>
            <w:noProof/>
          </w:rPr>
          <w:fldChar w:fldCharType="end"/>
        </w:r>
      </w:p>
    </w:sdtContent>
  </w:sdt>
  <w:p w14:paraId="63D3F1FB" w14:textId="77777777" w:rsidR="0086416B" w:rsidRDefault="0086416B" w:rsidP="0086416B">
    <w:pPr>
      <w:pStyle w:val="Footer"/>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769"/>
      <w:gridCol w:w="1737"/>
    </w:tblGrid>
    <w:tr w:rsidR="00320E8A" w:rsidRPr="00962015" w14:paraId="2EB47A99" w14:textId="77777777" w:rsidTr="000E3F68">
      <w:trPr>
        <w:trHeight w:hRule="exact" w:val="476"/>
      </w:trPr>
      <w:tc>
        <w:tcPr>
          <w:tcW w:w="7427" w:type="dxa"/>
        </w:tcPr>
        <w:p w14:paraId="637312D9" w14:textId="77777777" w:rsidR="00320E8A" w:rsidRPr="006859F2" w:rsidRDefault="00320E8A" w:rsidP="000E3F68">
          <w:pPr>
            <w:pStyle w:val="Footer0"/>
            <w:spacing w:before="120" w:after="120" w:line="240" w:lineRule="auto"/>
            <w:rPr>
              <w:rFonts w:ascii="Arial" w:hAnsi="Arial" w:cs="Arial"/>
            </w:rPr>
          </w:pPr>
          <w:r w:rsidRPr="006859F2">
            <w:rPr>
              <w:rFonts w:ascii="Arial" w:hAnsi="Arial" w:cs="Arial"/>
            </w:rPr>
            <w:t>©</w:t>
          </w:r>
          <w:r>
            <w:rPr>
              <w:rFonts w:ascii="Arial" w:hAnsi="Arial" w:cs="Arial"/>
            </w:rPr>
            <w:t xml:space="preserve"> 2020 AQA</w:t>
          </w:r>
        </w:p>
      </w:tc>
      <w:tc>
        <w:tcPr>
          <w:tcW w:w="937" w:type="dxa"/>
        </w:tcPr>
        <w:p w14:paraId="50A6EBE4" w14:textId="7CA626B2" w:rsidR="00320E8A" w:rsidRPr="00962015" w:rsidRDefault="00320E8A" w:rsidP="000E3F68">
          <w:pPr>
            <w:pStyle w:val="Footer0"/>
            <w:spacing w:before="120" w:after="120" w:line="240" w:lineRule="auto"/>
            <w:jc w:val="right"/>
          </w:pPr>
          <w:r>
            <w:fldChar w:fldCharType="begin"/>
          </w:r>
          <w:r>
            <w:instrText xml:space="preserve"> PAGE   \* MERGEFORMAT </w:instrText>
          </w:r>
          <w:r>
            <w:fldChar w:fldCharType="separate"/>
          </w:r>
          <w:r w:rsidR="0086416B">
            <w:rPr>
              <w:noProof/>
            </w:rPr>
            <w:t>19</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sidR="0086416B">
            <w:rPr>
              <w:noProof/>
            </w:rPr>
            <w:t>25</w:t>
          </w:r>
          <w:r>
            <w:rPr>
              <w:noProof/>
            </w:rPr>
            <w:fldChar w:fldCharType="end"/>
          </w:r>
          <w:r>
            <w:rPr>
              <w:noProof/>
            </w:rPr>
            <w:t xml:space="preserve"> </w:t>
          </w:r>
        </w:p>
      </w:tc>
    </w:tr>
  </w:tbl>
  <w:p w14:paraId="5CD00138" w14:textId="77777777" w:rsidR="00320E8A" w:rsidRDefault="00320E8A" w:rsidP="00C4548D">
    <w:pPr>
      <w:pStyle w:val="Footer"/>
    </w:pPr>
  </w:p>
  <w:p w14:paraId="32CB9FAE" w14:textId="77777777" w:rsidR="00320E8A" w:rsidRPr="008628E6" w:rsidRDefault="00320E8A" w:rsidP="00382860">
    <w:pPr>
      <w:pStyle w:val="Footer"/>
      <w:tabs>
        <w:tab w:val="clear" w:pos="4820"/>
        <w:tab w:val="center" w:pos="8222"/>
      </w:tabs>
      <w:ind w:left="-709"/>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58"/>
      <w:gridCol w:w="1181"/>
    </w:tblGrid>
    <w:tr w:rsidR="00320E8A" w:rsidRPr="00962015" w14:paraId="77106335" w14:textId="77777777" w:rsidTr="000E3F68">
      <w:trPr>
        <w:trHeight w:hRule="exact" w:val="476"/>
      </w:trPr>
      <w:tc>
        <w:tcPr>
          <w:tcW w:w="7427" w:type="dxa"/>
        </w:tcPr>
        <w:p w14:paraId="14D4E938" w14:textId="77777777" w:rsidR="00320E8A" w:rsidRPr="006859F2" w:rsidRDefault="00320E8A" w:rsidP="000E3F68">
          <w:pPr>
            <w:pStyle w:val="Footer0"/>
            <w:spacing w:before="120" w:after="120" w:line="240" w:lineRule="auto"/>
            <w:rPr>
              <w:rFonts w:ascii="Arial" w:hAnsi="Arial" w:cs="Arial"/>
            </w:rPr>
          </w:pPr>
          <w:r w:rsidRPr="006859F2">
            <w:rPr>
              <w:rFonts w:ascii="Arial" w:hAnsi="Arial" w:cs="Arial"/>
            </w:rPr>
            <w:t>©</w:t>
          </w:r>
          <w:r>
            <w:rPr>
              <w:rFonts w:ascii="Arial" w:hAnsi="Arial" w:cs="Arial"/>
            </w:rPr>
            <w:t xml:space="preserve"> 2020 AQA</w:t>
          </w:r>
        </w:p>
      </w:tc>
      <w:tc>
        <w:tcPr>
          <w:tcW w:w="937" w:type="dxa"/>
        </w:tcPr>
        <w:p w14:paraId="4703C7AF" w14:textId="7BDDD00B" w:rsidR="00320E8A" w:rsidRPr="00962015" w:rsidRDefault="00320E8A" w:rsidP="000E3F68">
          <w:pPr>
            <w:pStyle w:val="Footer0"/>
            <w:spacing w:before="120" w:after="120" w:line="240" w:lineRule="auto"/>
            <w:jc w:val="right"/>
          </w:pPr>
          <w:r>
            <w:fldChar w:fldCharType="begin"/>
          </w:r>
          <w:r>
            <w:instrText xml:space="preserve"> PAGE   \* MERGEFORMAT </w:instrText>
          </w:r>
          <w:r>
            <w:fldChar w:fldCharType="separate"/>
          </w:r>
          <w:r w:rsidR="0086416B">
            <w:rPr>
              <w:noProof/>
            </w:rPr>
            <w:t>24</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sidR="0086416B">
            <w:rPr>
              <w:noProof/>
            </w:rPr>
            <w:t>25</w:t>
          </w:r>
          <w:r>
            <w:rPr>
              <w:noProof/>
            </w:rPr>
            <w:fldChar w:fldCharType="end"/>
          </w:r>
          <w:r>
            <w:rPr>
              <w:noProof/>
            </w:rPr>
            <w:t xml:space="preserve"> </w:t>
          </w:r>
        </w:p>
      </w:tc>
    </w:tr>
  </w:tbl>
  <w:p w14:paraId="4ABAD1E7" w14:textId="77777777" w:rsidR="00320E8A" w:rsidRDefault="00320E8A" w:rsidP="00C4548D">
    <w:pPr>
      <w:pStyle w:val="Footer"/>
    </w:pPr>
  </w:p>
  <w:p w14:paraId="7C136940" w14:textId="77777777" w:rsidR="00320E8A" w:rsidRPr="008628E6" w:rsidRDefault="00320E8A" w:rsidP="00382860">
    <w:pPr>
      <w:pStyle w:val="Footer"/>
      <w:tabs>
        <w:tab w:val="clear" w:pos="4820"/>
        <w:tab w:val="center" w:pos="8222"/>
      </w:tabs>
      <w:ind w:left="-709"/>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58"/>
      <w:gridCol w:w="1181"/>
    </w:tblGrid>
    <w:tr w:rsidR="00320E8A" w:rsidRPr="00962015" w14:paraId="4D32ED00" w14:textId="77777777" w:rsidTr="000E3F68">
      <w:trPr>
        <w:trHeight w:hRule="exact" w:val="476"/>
      </w:trPr>
      <w:tc>
        <w:tcPr>
          <w:tcW w:w="7427" w:type="dxa"/>
        </w:tcPr>
        <w:p w14:paraId="61B0B4C8" w14:textId="77777777" w:rsidR="00320E8A" w:rsidRPr="006859F2" w:rsidRDefault="00320E8A" w:rsidP="000E3F68">
          <w:pPr>
            <w:pStyle w:val="Footer0"/>
            <w:spacing w:before="120" w:after="120" w:line="240" w:lineRule="auto"/>
            <w:rPr>
              <w:rFonts w:ascii="Arial" w:hAnsi="Arial" w:cs="Arial"/>
            </w:rPr>
          </w:pPr>
          <w:r w:rsidRPr="006859F2">
            <w:rPr>
              <w:rFonts w:ascii="Arial" w:hAnsi="Arial" w:cs="Arial"/>
            </w:rPr>
            <w:t>©</w:t>
          </w:r>
          <w:r>
            <w:rPr>
              <w:rFonts w:ascii="Arial" w:hAnsi="Arial" w:cs="Arial"/>
            </w:rPr>
            <w:t xml:space="preserve"> 2020 AQA and its licensor. All rights reserved</w:t>
          </w:r>
        </w:p>
      </w:tc>
      <w:tc>
        <w:tcPr>
          <w:tcW w:w="937" w:type="dxa"/>
        </w:tcPr>
        <w:p w14:paraId="53144F4C" w14:textId="2A33BD28" w:rsidR="00320E8A" w:rsidRPr="00962015" w:rsidRDefault="00320E8A" w:rsidP="000E3F68">
          <w:pPr>
            <w:pStyle w:val="Footer0"/>
            <w:spacing w:before="120" w:after="120" w:line="240" w:lineRule="auto"/>
            <w:jc w:val="right"/>
          </w:pPr>
          <w:r>
            <w:fldChar w:fldCharType="begin"/>
          </w:r>
          <w:r>
            <w:instrText xml:space="preserve"> PAGE   \* MERGEFORMAT </w:instrText>
          </w:r>
          <w:r>
            <w:fldChar w:fldCharType="separate"/>
          </w:r>
          <w:r w:rsidR="0086416B">
            <w:rPr>
              <w:noProof/>
            </w:rPr>
            <w:t>25</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sidR="0086416B">
            <w:rPr>
              <w:noProof/>
            </w:rPr>
            <w:t>25</w:t>
          </w:r>
          <w:r>
            <w:rPr>
              <w:noProof/>
            </w:rPr>
            <w:fldChar w:fldCharType="end"/>
          </w:r>
          <w:r>
            <w:rPr>
              <w:noProof/>
            </w:rPr>
            <w:t xml:space="preserve"> </w:t>
          </w:r>
        </w:p>
      </w:tc>
    </w:tr>
  </w:tbl>
  <w:p w14:paraId="35BB0366" w14:textId="77777777" w:rsidR="00320E8A" w:rsidRDefault="00320E8A" w:rsidP="00C4548D">
    <w:pPr>
      <w:pStyle w:val="Footer"/>
    </w:pPr>
  </w:p>
  <w:p w14:paraId="627E3732" w14:textId="77777777" w:rsidR="00320E8A" w:rsidRPr="008628E6" w:rsidRDefault="00320E8A" w:rsidP="00382860">
    <w:pPr>
      <w:pStyle w:val="Footer"/>
      <w:tabs>
        <w:tab w:val="clear" w:pos="4820"/>
        <w:tab w:val="center" w:pos="8222"/>
      </w:tabs>
      <w:ind w:left="-70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CBA1F" w14:textId="77777777" w:rsidR="00320E8A" w:rsidRDefault="00320E8A" w:rsidP="008628E6">
      <w:r>
        <w:separator/>
      </w:r>
    </w:p>
  </w:footnote>
  <w:footnote w:type="continuationSeparator" w:id="0">
    <w:p w14:paraId="0628C83E" w14:textId="77777777" w:rsidR="00320E8A" w:rsidRDefault="00320E8A" w:rsidP="008628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84824" w14:textId="702B7F48" w:rsidR="00320E8A" w:rsidRDefault="00320E8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0CA692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EDAA01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C189CD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40C3A1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CD8443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C5F6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CE859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DAB6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231AE6B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8D26C8"/>
    <w:multiLevelType w:val="hybridMultilevel"/>
    <w:tmpl w:val="58D207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03F46489"/>
    <w:multiLevelType w:val="hybridMultilevel"/>
    <w:tmpl w:val="2DFA5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6F1374"/>
    <w:multiLevelType w:val="hybridMultilevel"/>
    <w:tmpl w:val="6D76D144"/>
    <w:lvl w:ilvl="0" w:tplc="9F062128">
      <w:start w:val="1"/>
      <w:numFmt w:val="bullet"/>
      <w:pStyle w:val="TableCell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522326"/>
    <w:multiLevelType w:val="hybridMultilevel"/>
    <w:tmpl w:val="2CDAEFA6"/>
    <w:lvl w:ilvl="0" w:tplc="08090019">
      <w:start w:val="1"/>
      <w:numFmt w:val="lowerLetter"/>
      <w:lvlText w:val="%1."/>
      <w:lvlJc w:val="left"/>
      <w:pPr>
        <w:ind w:left="-180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360" w:hanging="360"/>
      </w:pPr>
    </w:lvl>
    <w:lvl w:ilvl="4" w:tplc="08090019" w:tentative="1">
      <w:start w:val="1"/>
      <w:numFmt w:val="lowerLetter"/>
      <w:lvlText w:val="%5."/>
      <w:lvlJc w:val="left"/>
      <w:pPr>
        <w:ind w:left="108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2520" w:hanging="360"/>
      </w:pPr>
    </w:lvl>
    <w:lvl w:ilvl="7" w:tplc="08090019" w:tentative="1">
      <w:start w:val="1"/>
      <w:numFmt w:val="lowerLetter"/>
      <w:lvlText w:val="%8."/>
      <w:lvlJc w:val="left"/>
      <w:pPr>
        <w:ind w:left="3240" w:hanging="360"/>
      </w:pPr>
    </w:lvl>
    <w:lvl w:ilvl="8" w:tplc="0809001B" w:tentative="1">
      <w:start w:val="1"/>
      <w:numFmt w:val="lowerRoman"/>
      <w:lvlText w:val="%9."/>
      <w:lvlJc w:val="right"/>
      <w:pPr>
        <w:ind w:left="3960" w:hanging="180"/>
      </w:pPr>
    </w:lvl>
  </w:abstractNum>
  <w:abstractNum w:abstractNumId="13" w15:restartNumberingAfterBreak="0">
    <w:nsid w:val="0CF66D65"/>
    <w:multiLevelType w:val="hybridMultilevel"/>
    <w:tmpl w:val="026AF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EC66FD9"/>
    <w:multiLevelType w:val="hybridMultilevel"/>
    <w:tmpl w:val="5A5010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3C2229"/>
    <w:multiLevelType w:val="hybridMultilevel"/>
    <w:tmpl w:val="775EF6A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4DB54CA"/>
    <w:multiLevelType w:val="hybridMultilevel"/>
    <w:tmpl w:val="326CA2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A753556"/>
    <w:multiLevelType w:val="hybridMultilevel"/>
    <w:tmpl w:val="F3AC9C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D7133A1"/>
    <w:multiLevelType w:val="hybridMultilevel"/>
    <w:tmpl w:val="CE96C782"/>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19" w15:restartNumberingAfterBreak="0">
    <w:nsid w:val="201040E1"/>
    <w:multiLevelType w:val="hybridMultilevel"/>
    <w:tmpl w:val="8A125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4E21FC"/>
    <w:multiLevelType w:val="multilevel"/>
    <w:tmpl w:val="998AE086"/>
    <w:lvl w:ilvl="0">
      <w:start w:val="1"/>
      <w:numFmt w:val="decimal"/>
      <w:pStyle w:val="NumberedList1"/>
      <w:lvlText w:val="%1."/>
      <w:lvlJc w:val="left"/>
      <w:pPr>
        <w:ind w:left="2880" w:hanging="360"/>
      </w:pPr>
      <w:rPr>
        <w:rFonts w:hint="default"/>
      </w:rPr>
    </w:lvl>
    <w:lvl w:ilvl="1">
      <w:start w:val="1"/>
      <w:numFmt w:val="lowerLetter"/>
      <w:pStyle w:val="NumberedList2"/>
      <w:lvlText w:val="%2."/>
      <w:lvlJc w:val="left"/>
      <w:pPr>
        <w:ind w:left="2880" w:hanging="360"/>
      </w:pPr>
      <w:rPr>
        <w:rFonts w:hint="default"/>
      </w:rPr>
    </w:lvl>
    <w:lvl w:ilvl="2">
      <w:start w:val="1"/>
      <w:numFmt w:val="lowerRoman"/>
      <w:lvlText w:val="%3)"/>
      <w:lvlJc w:val="left"/>
      <w:pPr>
        <w:ind w:left="3240" w:hanging="36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21" w15:restartNumberingAfterBreak="0">
    <w:nsid w:val="25137774"/>
    <w:multiLevelType w:val="hybridMultilevel"/>
    <w:tmpl w:val="FB4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6F53E4E"/>
    <w:multiLevelType w:val="hybridMultilevel"/>
    <w:tmpl w:val="E4D2F6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28A4523D"/>
    <w:multiLevelType w:val="hybridMultilevel"/>
    <w:tmpl w:val="D9BECAEA"/>
    <w:lvl w:ilvl="0" w:tplc="2A5EBAF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3AA3E93"/>
    <w:multiLevelType w:val="hybridMultilevel"/>
    <w:tmpl w:val="A86CE32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3EF1AA9"/>
    <w:multiLevelType w:val="hybridMultilevel"/>
    <w:tmpl w:val="13B688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50550B1"/>
    <w:multiLevelType w:val="hybridMultilevel"/>
    <w:tmpl w:val="CA9656F8"/>
    <w:lvl w:ilvl="0" w:tplc="C3FE6E36">
      <w:start w:val="1"/>
      <w:numFmt w:val="bullet"/>
      <w:pStyle w:val="SpecBodyTextInden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F1142F"/>
    <w:multiLevelType w:val="hybridMultilevel"/>
    <w:tmpl w:val="9E26B39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6A869AA"/>
    <w:multiLevelType w:val="hybridMultilevel"/>
    <w:tmpl w:val="D8B07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7596CF4"/>
    <w:multiLevelType w:val="hybridMultilevel"/>
    <w:tmpl w:val="EEFA95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B6A6661"/>
    <w:multiLevelType w:val="hybridMultilevel"/>
    <w:tmpl w:val="E0629ED4"/>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1" w15:restartNumberingAfterBreak="0">
    <w:nsid w:val="4DF74E13"/>
    <w:multiLevelType w:val="hybridMultilevel"/>
    <w:tmpl w:val="F9DAB1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E903346"/>
    <w:multiLevelType w:val="hybridMultilevel"/>
    <w:tmpl w:val="A588D9A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37572C"/>
    <w:multiLevelType w:val="hybridMultilevel"/>
    <w:tmpl w:val="EF16B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554AB3"/>
    <w:multiLevelType w:val="hybridMultilevel"/>
    <w:tmpl w:val="0C321B50"/>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5" w15:restartNumberingAfterBreak="0">
    <w:nsid w:val="5A9E23D7"/>
    <w:multiLevelType w:val="hybridMultilevel"/>
    <w:tmpl w:val="0B889F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B081E64"/>
    <w:multiLevelType w:val="multilevel"/>
    <w:tmpl w:val="B582B822"/>
    <w:styleLink w:val="NumbLstBullet"/>
    <w:lvl w:ilvl="0">
      <w:start w:val="1"/>
      <w:numFmt w:val="bullet"/>
      <w:pStyle w:val="Bullet1"/>
      <w:lvlText w:val="–"/>
      <w:lvlJc w:val="left"/>
      <w:pPr>
        <w:ind w:left="284" w:hanging="284"/>
      </w:pPr>
      <w:rPr>
        <w:rFonts w:ascii="Arial" w:hAnsi="Arial" w:cs="Times New Roman" w:hint="default"/>
        <w:color w:val="auto"/>
      </w:rPr>
    </w:lvl>
    <w:lvl w:ilvl="1">
      <w:start w:val="1"/>
      <w:numFmt w:val="none"/>
      <w:suff w:val="nothing"/>
      <w:lvlText w:val=""/>
      <w:lvlJc w:val="left"/>
      <w:pPr>
        <w:ind w:left="284" w:firstLine="0"/>
      </w:pPr>
    </w:lvl>
    <w:lvl w:ilvl="2">
      <w:start w:val="1"/>
      <w:numFmt w:val="none"/>
      <w:suff w:val="nothing"/>
      <w:lvlText w:val=""/>
      <w:lvlJc w:val="left"/>
      <w:pPr>
        <w:ind w:left="284" w:firstLine="0"/>
      </w:pPr>
    </w:lvl>
    <w:lvl w:ilvl="3">
      <w:start w:val="1"/>
      <w:numFmt w:val="none"/>
      <w:suff w:val="nothing"/>
      <w:lvlText w:val=""/>
      <w:lvlJc w:val="left"/>
      <w:pPr>
        <w:ind w:left="284" w:firstLine="0"/>
      </w:pPr>
    </w:lvl>
    <w:lvl w:ilvl="4">
      <w:start w:val="1"/>
      <w:numFmt w:val="none"/>
      <w:suff w:val="nothing"/>
      <w:lvlText w:val=""/>
      <w:lvlJc w:val="left"/>
      <w:pPr>
        <w:ind w:left="284" w:firstLine="0"/>
      </w:pPr>
    </w:lvl>
    <w:lvl w:ilvl="5">
      <w:start w:val="1"/>
      <w:numFmt w:val="none"/>
      <w:suff w:val="nothing"/>
      <w:lvlText w:val=""/>
      <w:lvlJc w:val="left"/>
      <w:pPr>
        <w:ind w:left="284" w:firstLine="0"/>
      </w:pPr>
    </w:lvl>
    <w:lvl w:ilvl="6">
      <w:start w:val="1"/>
      <w:numFmt w:val="none"/>
      <w:suff w:val="nothing"/>
      <w:lvlText w:val=""/>
      <w:lvlJc w:val="left"/>
      <w:pPr>
        <w:ind w:left="284" w:firstLine="0"/>
      </w:pPr>
    </w:lvl>
    <w:lvl w:ilvl="7">
      <w:start w:val="1"/>
      <w:numFmt w:val="none"/>
      <w:suff w:val="nothing"/>
      <w:lvlText w:val=""/>
      <w:lvlJc w:val="left"/>
      <w:pPr>
        <w:ind w:left="284" w:firstLine="0"/>
      </w:pPr>
    </w:lvl>
    <w:lvl w:ilvl="8">
      <w:start w:val="1"/>
      <w:numFmt w:val="none"/>
      <w:suff w:val="nothing"/>
      <w:lvlText w:val=""/>
      <w:lvlJc w:val="left"/>
      <w:pPr>
        <w:ind w:left="284" w:firstLine="0"/>
      </w:pPr>
    </w:lvl>
  </w:abstractNum>
  <w:abstractNum w:abstractNumId="37" w15:restartNumberingAfterBreak="0">
    <w:nsid w:val="5E291078"/>
    <w:multiLevelType w:val="hybridMultilevel"/>
    <w:tmpl w:val="534AD3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645D46"/>
    <w:multiLevelType w:val="hybridMultilevel"/>
    <w:tmpl w:val="FE0CD77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17B7495"/>
    <w:multiLevelType w:val="hybridMultilevel"/>
    <w:tmpl w:val="AFAA7DB4"/>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40" w15:restartNumberingAfterBreak="0">
    <w:nsid w:val="623558FA"/>
    <w:multiLevelType w:val="multilevel"/>
    <w:tmpl w:val="2406866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36D0BAB"/>
    <w:multiLevelType w:val="hybridMultilevel"/>
    <w:tmpl w:val="9642D3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6260EA3"/>
    <w:multiLevelType w:val="hybridMultilevel"/>
    <w:tmpl w:val="ABB83D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C2B7EC1"/>
    <w:multiLevelType w:val="hybridMultilevel"/>
    <w:tmpl w:val="2F3C626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014042E"/>
    <w:multiLevelType w:val="hybridMultilevel"/>
    <w:tmpl w:val="71C64E40"/>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125656D"/>
    <w:multiLevelType w:val="hybridMultilevel"/>
    <w:tmpl w:val="BA52617A"/>
    <w:lvl w:ilvl="0" w:tplc="08090019">
      <w:start w:val="1"/>
      <w:numFmt w:val="lowerLetter"/>
      <w:lvlText w:val="%1."/>
      <w:lvlJc w:val="left"/>
      <w:pPr>
        <w:ind w:left="-180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360" w:hanging="360"/>
      </w:pPr>
    </w:lvl>
    <w:lvl w:ilvl="4" w:tplc="08090019" w:tentative="1">
      <w:start w:val="1"/>
      <w:numFmt w:val="lowerLetter"/>
      <w:lvlText w:val="%5."/>
      <w:lvlJc w:val="left"/>
      <w:pPr>
        <w:ind w:left="108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2520" w:hanging="360"/>
      </w:pPr>
    </w:lvl>
    <w:lvl w:ilvl="7" w:tplc="08090019" w:tentative="1">
      <w:start w:val="1"/>
      <w:numFmt w:val="lowerLetter"/>
      <w:lvlText w:val="%8."/>
      <w:lvlJc w:val="left"/>
      <w:pPr>
        <w:ind w:left="3240" w:hanging="360"/>
      </w:pPr>
    </w:lvl>
    <w:lvl w:ilvl="8" w:tplc="0809001B" w:tentative="1">
      <w:start w:val="1"/>
      <w:numFmt w:val="lowerRoman"/>
      <w:lvlText w:val="%9."/>
      <w:lvlJc w:val="right"/>
      <w:pPr>
        <w:ind w:left="3960" w:hanging="180"/>
      </w:pPr>
    </w:lvl>
  </w:abstractNum>
  <w:abstractNum w:abstractNumId="46" w15:restartNumberingAfterBreak="0">
    <w:nsid w:val="76277C8B"/>
    <w:multiLevelType w:val="hybridMultilevel"/>
    <w:tmpl w:val="652CE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7024C29"/>
    <w:multiLevelType w:val="hybridMultilevel"/>
    <w:tmpl w:val="2F30C61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D97567D"/>
    <w:multiLevelType w:val="hybridMultilevel"/>
    <w:tmpl w:val="06D43354"/>
    <w:styleLink w:val="NumbLstBullet2"/>
    <w:lvl w:ilvl="0" w:tplc="94DA0244">
      <w:start w:val="1"/>
      <w:numFmt w:val="bullet"/>
      <w:pStyle w:val="BulletList1"/>
      <w:lvlText w:val=""/>
      <w:lvlJc w:val="left"/>
      <w:pPr>
        <w:ind w:left="72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20"/>
  </w:num>
  <w:num w:numId="3">
    <w:abstractNumId w:val="36"/>
  </w:num>
  <w:num w:numId="4">
    <w:abstractNumId w:val="11"/>
  </w:num>
  <w:num w:numId="5">
    <w:abstractNumId w:val="8"/>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26"/>
  </w:num>
  <w:num w:numId="15">
    <w:abstractNumId w:val="40"/>
  </w:num>
  <w:num w:numId="16">
    <w:abstractNumId w:val="34"/>
  </w:num>
  <w:num w:numId="17">
    <w:abstractNumId w:val="39"/>
  </w:num>
  <w:num w:numId="18">
    <w:abstractNumId w:val="18"/>
  </w:num>
  <w:num w:numId="19">
    <w:abstractNumId w:val="30"/>
  </w:num>
  <w:num w:numId="20">
    <w:abstractNumId w:val="19"/>
  </w:num>
  <w:num w:numId="21">
    <w:abstractNumId w:val="13"/>
  </w:num>
  <w:num w:numId="22">
    <w:abstractNumId w:val="33"/>
  </w:num>
  <w:num w:numId="23">
    <w:abstractNumId w:val="46"/>
  </w:num>
  <w:num w:numId="24">
    <w:abstractNumId w:val="29"/>
  </w:num>
  <w:num w:numId="25">
    <w:abstractNumId w:val="42"/>
  </w:num>
  <w:num w:numId="26">
    <w:abstractNumId w:val="45"/>
  </w:num>
  <w:num w:numId="27">
    <w:abstractNumId w:val="12"/>
  </w:num>
  <w:num w:numId="28">
    <w:abstractNumId w:val="27"/>
  </w:num>
  <w:num w:numId="29">
    <w:abstractNumId w:val="16"/>
  </w:num>
  <w:num w:numId="30">
    <w:abstractNumId w:val="10"/>
  </w:num>
  <w:num w:numId="31">
    <w:abstractNumId w:val="23"/>
  </w:num>
  <w:num w:numId="32">
    <w:abstractNumId w:val="14"/>
  </w:num>
  <w:num w:numId="33">
    <w:abstractNumId w:val="31"/>
  </w:num>
  <w:num w:numId="34">
    <w:abstractNumId w:val="32"/>
  </w:num>
  <w:num w:numId="35">
    <w:abstractNumId w:val="25"/>
  </w:num>
  <w:num w:numId="36">
    <w:abstractNumId w:val="35"/>
  </w:num>
  <w:num w:numId="37">
    <w:abstractNumId w:val="24"/>
  </w:num>
  <w:num w:numId="38">
    <w:abstractNumId w:val="38"/>
  </w:num>
  <w:num w:numId="39">
    <w:abstractNumId w:val="47"/>
  </w:num>
  <w:num w:numId="40">
    <w:abstractNumId w:val="22"/>
  </w:num>
  <w:num w:numId="41">
    <w:abstractNumId w:val="37"/>
  </w:num>
  <w:num w:numId="42">
    <w:abstractNumId w:val="41"/>
  </w:num>
  <w:num w:numId="43">
    <w:abstractNumId w:val="17"/>
  </w:num>
  <w:num w:numId="44">
    <w:abstractNumId w:val="44"/>
  </w:num>
  <w:num w:numId="45">
    <w:abstractNumId w:val="9"/>
  </w:num>
  <w:num w:numId="46">
    <w:abstractNumId w:val="43"/>
  </w:num>
  <w:num w:numId="47">
    <w:abstractNumId w:val="15"/>
  </w:num>
  <w:num w:numId="48">
    <w:abstractNumId w:val="28"/>
  </w:num>
  <w:num w:numId="49">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styleLockTheme/>
  <w:styleLockQFSet/>
  <w:defaultTabStop w:val="720"/>
  <w:defaultTableStyle w:val="LightList-Accent1"/>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605"/>
    <w:rsid w:val="0000056C"/>
    <w:rsid w:val="00001442"/>
    <w:rsid w:val="000037E7"/>
    <w:rsid w:val="0000783A"/>
    <w:rsid w:val="00010789"/>
    <w:rsid w:val="00014405"/>
    <w:rsid w:val="00016935"/>
    <w:rsid w:val="00016FD2"/>
    <w:rsid w:val="00020D70"/>
    <w:rsid w:val="00020D7C"/>
    <w:rsid w:val="00022304"/>
    <w:rsid w:val="00023C78"/>
    <w:rsid w:val="000244C9"/>
    <w:rsid w:val="00027535"/>
    <w:rsid w:val="00033843"/>
    <w:rsid w:val="00033A6C"/>
    <w:rsid w:val="00040089"/>
    <w:rsid w:val="00040180"/>
    <w:rsid w:val="0004047C"/>
    <w:rsid w:val="00041EE1"/>
    <w:rsid w:val="00044F93"/>
    <w:rsid w:val="00054F4B"/>
    <w:rsid w:val="000650F9"/>
    <w:rsid w:val="0006517A"/>
    <w:rsid w:val="00066E55"/>
    <w:rsid w:val="00067B5F"/>
    <w:rsid w:val="000765F9"/>
    <w:rsid w:val="00077B06"/>
    <w:rsid w:val="000828E9"/>
    <w:rsid w:val="0008387E"/>
    <w:rsid w:val="0008451D"/>
    <w:rsid w:val="00085129"/>
    <w:rsid w:val="00086500"/>
    <w:rsid w:val="00094DDD"/>
    <w:rsid w:val="000B0482"/>
    <w:rsid w:val="000B6841"/>
    <w:rsid w:val="000C2BE7"/>
    <w:rsid w:val="000C63FD"/>
    <w:rsid w:val="000D487E"/>
    <w:rsid w:val="000E3F68"/>
    <w:rsid w:val="000F3A33"/>
    <w:rsid w:val="000F61A7"/>
    <w:rsid w:val="000F6342"/>
    <w:rsid w:val="000F698E"/>
    <w:rsid w:val="001011A4"/>
    <w:rsid w:val="00104A23"/>
    <w:rsid w:val="00112436"/>
    <w:rsid w:val="00115D3E"/>
    <w:rsid w:val="00120F78"/>
    <w:rsid w:val="0013687F"/>
    <w:rsid w:val="00137BC9"/>
    <w:rsid w:val="00140131"/>
    <w:rsid w:val="00144B09"/>
    <w:rsid w:val="00147C79"/>
    <w:rsid w:val="001509BF"/>
    <w:rsid w:val="00150DF4"/>
    <w:rsid w:val="00152595"/>
    <w:rsid w:val="00155965"/>
    <w:rsid w:val="001662C7"/>
    <w:rsid w:val="001704D6"/>
    <w:rsid w:val="00171D27"/>
    <w:rsid w:val="00174D3A"/>
    <w:rsid w:val="001805A9"/>
    <w:rsid w:val="00185C01"/>
    <w:rsid w:val="00190593"/>
    <w:rsid w:val="00192A64"/>
    <w:rsid w:val="001A6DBB"/>
    <w:rsid w:val="001B04C4"/>
    <w:rsid w:val="001B0591"/>
    <w:rsid w:val="001B3C8A"/>
    <w:rsid w:val="001B5677"/>
    <w:rsid w:val="001B7A3F"/>
    <w:rsid w:val="001C176A"/>
    <w:rsid w:val="001C2315"/>
    <w:rsid w:val="001C31A2"/>
    <w:rsid w:val="001C5DB6"/>
    <w:rsid w:val="001D0546"/>
    <w:rsid w:val="001D1610"/>
    <w:rsid w:val="001D27D9"/>
    <w:rsid w:val="001D6D69"/>
    <w:rsid w:val="001E156E"/>
    <w:rsid w:val="001E36B7"/>
    <w:rsid w:val="001E5075"/>
    <w:rsid w:val="00200605"/>
    <w:rsid w:val="0020455D"/>
    <w:rsid w:val="00210C58"/>
    <w:rsid w:val="002121D8"/>
    <w:rsid w:val="00214842"/>
    <w:rsid w:val="00215107"/>
    <w:rsid w:val="00215AAC"/>
    <w:rsid w:val="00224DE3"/>
    <w:rsid w:val="00231020"/>
    <w:rsid w:val="00231D01"/>
    <w:rsid w:val="00233D39"/>
    <w:rsid w:val="00242477"/>
    <w:rsid w:val="00242FE4"/>
    <w:rsid w:val="00243354"/>
    <w:rsid w:val="0024706D"/>
    <w:rsid w:val="0024725D"/>
    <w:rsid w:val="00254117"/>
    <w:rsid w:val="00254C50"/>
    <w:rsid w:val="002553A0"/>
    <w:rsid w:val="00255D25"/>
    <w:rsid w:val="00264143"/>
    <w:rsid w:val="0026607C"/>
    <w:rsid w:val="00267480"/>
    <w:rsid w:val="00271F03"/>
    <w:rsid w:val="00272F8E"/>
    <w:rsid w:val="00274A3A"/>
    <w:rsid w:val="00280EAA"/>
    <w:rsid w:val="00281413"/>
    <w:rsid w:val="0028494D"/>
    <w:rsid w:val="002902A9"/>
    <w:rsid w:val="002934DB"/>
    <w:rsid w:val="0029448B"/>
    <w:rsid w:val="00294C84"/>
    <w:rsid w:val="002A0E47"/>
    <w:rsid w:val="002A2896"/>
    <w:rsid w:val="002A6E2E"/>
    <w:rsid w:val="002A7947"/>
    <w:rsid w:val="002B2ACF"/>
    <w:rsid w:val="002B40D5"/>
    <w:rsid w:val="002B484E"/>
    <w:rsid w:val="002B6BB4"/>
    <w:rsid w:val="002C6497"/>
    <w:rsid w:val="002D7223"/>
    <w:rsid w:val="002E238E"/>
    <w:rsid w:val="002E681A"/>
    <w:rsid w:val="002E6A0F"/>
    <w:rsid w:val="002E755C"/>
    <w:rsid w:val="002F119A"/>
    <w:rsid w:val="00305AEA"/>
    <w:rsid w:val="00306749"/>
    <w:rsid w:val="0030727F"/>
    <w:rsid w:val="00312031"/>
    <w:rsid w:val="003154B4"/>
    <w:rsid w:val="00320A5E"/>
    <w:rsid w:val="00320E8A"/>
    <w:rsid w:val="00323BE3"/>
    <w:rsid w:val="003272D5"/>
    <w:rsid w:val="0033791A"/>
    <w:rsid w:val="003403E4"/>
    <w:rsid w:val="00340DEA"/>
    <w:rsid w:val="003418C5"/>
    <w:rsid w:val="00341D99"/>
    <w:rsid w:val="00343AD3"/>
    <w:rsid w:val="003570A0"/>
    <w:rsid w:val="0035720C"/>
    <w:rsid w:val="00357C2F"/>
    <w:rsid w:val="00364BB2"/>
    <w:rsid w:val="00372294"/>
    <w:rsid w:val="003747A8"/>
    <w:rsid w:val="0038051C"/>
    <w:rsid w:val="00382708"/>
    <w:rsid w:val="00382860"/>
    <w:rsid w:val="003852F4"/>
    <w:rsid w:val="003876C7"/>
    <w:rsid w:val="003A59B1"/>
    <w:rsid w:val="003A605F"/>
    <w:rsid w:val="003A6246"/>
    <w:rsid w:val="003A759C"/>
    <w:rsid w:val="003B7E1B"/>
    <w:rsid w:val="003C5C19"/>
    <w:rsid w:val="003D1A2D"/>
    <w:rsid w:val="003D373D"/>
    <w:rsid w:val="003D4981"/>
    <w:rsid w:val="003E06E9"/>
    <w:rsid w:val="003E59AD"/>
    <w:rsid w:val="003F0147"/>
    <w:rsid w:val="00401CA9"/>
    <w:rsid w:val="004043E5"/>
    <w:rsid w:val="00405D9A"/>
    <w:rsid w:val="00411CC7"/>
    <w:rsid w:val="0041449E"/>
    <w:rsid w:val="004234DB"/>
    <w:rsid w:val="004239F4"/>
    <w:rsid w:val="004309D0"/>
    <w:rsid w:val="00433253"/>
    <w:rsid w:val="00440BBB"/>
    <w:rsid w:val="004444DE"/>
    <w:rsid w:val="004451CF"/>
    <w:rsid w:val="00451223"/>
    <w:rsid w:val="004553D2"/>
    <w:rsid w:val="00457505"/>
    <w:rsid w:val="0047015C"/>
    <w:rsid w:val="0047064E"/>
    <w:rsid w:val="00473356"/>
    <w:rsid w:val="00475E98"/>
    <w:rsid w:val="00477550"/>
    <w:rsid w:val="0048161D"/>
    <w:rsid w:val="0049238E"/>
    <w:rsid w:val="00493BA0"/>
    <w:rsid w:val="00495A25"/>
    <w:rsid w:val="004A3157"/>
    <w:rsid w:val="004A6805"/>
    <w:rsid w:val="004B3F5C"/>
    <w:rsid w:val="004C135A"/>
    <w:rsid w:val="004C148E"/>
    <w:rsid w:val="004C4B9B"/>
    <w:rsid w:val="004D0ABA"/>
    <w:rsid w:val="004D2029"/>
    <w:rsid w:val="004D69F3"/>
    <w:rsid w:val="004D7D34"/>
    <w:rsid w:val="004E063E"/>
    <w:rsid w:val="004E16CA"/>
    <w:rsid w:val="004E1C39"/>
    <w:rsid w:val="004E4AE1"/>
    <w:rsid w:val="004E51BF"/>
    <w:rsid w:val="004E7863"/>
    <w:rsid w:val="004E7E45"/>
    <w:rsid w:val="004F347A"/>
    <w:rsid w:val="004F3F23"/>
    <w:rsid w:val="004F528E"/>
    <w:rsid w:val="004F5847"/>
    <w:rsid w:val="004F5B71"/>
    <w:rsid w:val="004F70E7"/>
    <w:rsid w:val="004F731C"/>
    <w:rsid w:val="00502333"/>
    <w:rsid w:val="00505A98"/>
    <w:rsid w:val="00505B40"/>
    <w:rsid w:val="00510D85"/>
    <w:rsid w:val="00513ADF"/>
    <w:rsid w:val="005142CA"/>
    <w:rsid w:val="0052019C"/>
    <w:rsid w:val="00523C63"/>
    <w:rsid w:val="00525254"/>
    <w:rsid w:val="00530F0C"/>
    <w:rsid w:val="00532A67"/>
    <w:rsid w:val="00535909"/>
    <w:rsid w:val="005376D3"/>
    <w:rsid w:val="00540761"/>
    <w:rsid w:val="005409F6"/>
    <w:rsid w:val="00541E26"/>
    <w:rsid w:val="00543272"/>
    <w:rsid w:val="005435A7"/>
    <w:rsid w:val="00543F8D"/>
    <w:rsid w:val="005448D8"/>
    <w:rsid w:val="00560F61"/>
    <w:rsid w:val="005635BB"/>
    <w:rsid w:val="00570C46"/>
    <w:rsid w:val="005812C3"/>
    <w:rsid w:val="00597D8A"/>
    <w:rsid w:val="005A0E29"/>
    <w:rsid w:val="005A2D8B"/>
    <w:rsid w:val="005A2EF6"/>
    <w:rsid w:val="005A4C78"/>
    <w:rsid w:val="005A5ABE"/>
    <w:rsid w:val="005A6125"/>
    <w:rsid w:val="005B026F"/>
    <w:rsid w:val="005B302B"/>
    <w:rsid w:val="005B5462"/>
    <w:rsid w:val="005C6B87"/>
    <w:rsid w:val="005E0C06"/>
    <w:rsid w:val="005E13E4"/>
    <w:rsid w:val="005E615B"/>
    <w:rsid w:val="005F0812"/>
    <w:rsid w:val="005F2C10"/>
    <w:rsid w:val="0060023B"/>
    <w:rsid w:val="0060174C"/>
    <w:rsid w:val="00605684"/>
    <w:rsid w:val="00606E4B"/>
    <w:rsid w:val="00607D09"/>
    <w:rsid w:val="00607E28"/>
    <w:rsid w:val="006100A5"/>
    <w:rsid w:val="006106D0"/>
    <w:rsid w:val="0061650C"/>
    <w:rsid w:val="006169B7"/>
    <w:rsid w:val="00617C72"/>
    <w:rsid w:val="006210DA"/>
    <w:rsid w:val="00625D0C"/>
    <w:rsid w:val="00626D3E"/>
    <w:rsid w:val="00636047"/>
    <w:rsid w:val="00642C9D"/>
    <w:rsid w:val="00643818"/>
    <w:rsid w:val="006453BA"/>
    <w:rsid w:val="00645ACD"/>
    <w:rsid w:val="00647021"/>
    <w:rsid w:val="00651403"/>
    <w:rsid w:val="00651DB9"/>
    <w:rsid w:val="006600A8"/>
    <w:rsid w:val="00660B68"/>
    <w:rsid w:val="00666030"/>
    <w:rsid w:val="00672DB4"/>
    <w:rsid w:val="00673E25"/>
    <w:rsid w:val="00682DD0"/>
    <w:rsid w:val="006859F2"/>
    <w:rsid w:val="0069554A"/>
    <w:rsid w:val="0069559D"/>
    <w:rsid w:val="00697580"/>
    <w:rsid w:val="00697C46"/>
    <w:rsid w:val="006A7F64"/>
    <w:rsid w:val="006B0064"/>
    <w:rsid w:val="006C1C11"/>
    <w:rsid w:val="006C2F56"/>
    <w:rsid w:val="006C369F"/>
    <w:rsid w:val="006C3B73"/>
    <w:rsid w:val="006C3BEE"/>
    <w:rsid w:val="006D2272"/>
    <w:rsid w:val="006D54A7"/>
    <w:rsid w:val="006D5E95"/>
    <w:rsid w:val="006E1321"/>
    <w:rsid w:val="006E337F"/>
    <w:rsid w:val="006E44B4"/>
    <w:rsid w:val="006E619B"/>
    <w:rsid w:val="006F4E88"/>
    <w:rsid w:val="007132F1"/>
    <w:rsid w:val="00714E5F"/>
    <w:rsid w:val="00717D2E"/>
    <w:rsid w:val="00720DF8"/>
    <w:rsid w:val="007365F6"/>
    <w:rsid w:val="007402D6"/>
    <w:rsid w:val="00744A39"/>
    <w:rsid w:val="00753498"/>
    <w:rsid w:val="007558C8"/>
    <w:rsid w:val="00756F8E"/>
    <w:rsid w:val="007572F9"/>
    <w:rsid w:val="00760445"/>
    <w:rsid w:val="00761B23"/>
    <w:rsid w:val="0077026E"/>
    <w:rsid w:val="007737C2"/>
    <w:rsid w:val="00783530"/>
    <w:rsid w:val="007A21E6"/>
    <w:rsid w:val="007A2C71"/>
    <w:rsid w:val="007A657A"/>
    <w:rsid w:val="007B1C3C"/>
    <w:rsid w:val="007B46AF"/>
    <w:rsid w:val="007B5C71"/>
    <w:rsid w:val="007B6079"/>
    <w:rsid w:val="007B68AD"/>
    <w:rsid w:val="007B6F91"/>
    <w:rsid w:val="007C3DB7"/>
    <w:rsid w:val="007D6DD5"/>
    <w:rsid w:val="007E170A"/>
    <w:rsid w:val="007F0BD7"/>
    <w:rsid w:val="007F1344"/>
    <w:rsid w:val="007F1925"/>
    <w:rsid w:val="007F3F39"/>
    <w:rsid w:val="007F6A12"/>
    <w:rsid w:val="007F7ACA"/>
    <w:rsid w:val="00801667"/>
    <w:rsid w:val="00801CA5"/>
    <w:rsid w:val="00801D78"/>
    <w:rsid w:val="00803539"/>
    <w:rsid w:val="0081016F"/>
    <w:rsid w:val="00810B44"/>
    <w:rsid w:val="008203D3"/>
    <w:rsid w:val="008227A9"/>
    <w:rsid w:val="00827C5B"/>
    <w:rsid w:val="00834CFE"/>
    <w:rsid w:val="008357EB"/>
    <w:rsid w:val="008358EB"/>
    <w:rsid w:val="0083719A"/>
    <w:rsid w:val="00843221"/>
    <w:rsid w:val="00845651"/>
    <w:rsid w:val="0085397C"/>
    <w:rsid w:val="00857C71"/>
    <w:rsid w:val="00860212"/>
    <w:rsid w:val="008628E6"/>
    <w:rsid w:val="0086416B"/>
    <w:rsid w:val="00865AFA"/>
    <w:rsid w:val="00865F62"/>
    <w:rsid w:val="008700C6"/>
    <w:rsid w:val="00871EE0"/>
    <w:rsid w:val="00877C94"/>
    <w:rsid w:val="0088040F"/>
    <w:rsid w:val="00881D0A"/>
    <w:rsid w:val="00883AF5"/>
    <w:rsid w:val="00892603"/>
    <w:rsid w:val="0089406C"/>
    <w:rsid w:val="0089497C"/>
    <w:rsid w:val="00895A90"/>
    <w:rsid w:val="00895B64"/>
    <w:rsid w:val="008A025F"/>
    <w:rsid w:val="008A35D9"/>
    <w:rsid w:val="008B09AE"/>
    <w:rsid w:val="008B4332"/>
    <w:rsid w:val="008B6E0E"/>
    <w:rsid w:val="008C0329"/>
    <w:rsid w:val="008C2C2D"/>
    <w:rsid w:val="008C368C"/>
    <w:rsid w:val="008C5248"/>
    <w:rsid w:val="008D1EFB"/>
    <w:rsid w:val="008D2412"/>
    <w:rsid w:val="008D3720"/>
    <w:rsid w:val="008F3427"/>
    <w:rsid w:val="009038FF"/>
    <w:rsid w:val="00903F3B"/>
    <w:rsid w:val="009066B1"/>
    <w:rsid w:val="0090708D"/>
    <w:rsid w:val="0091481F"/>
    <w:rsid w:val="009159F8"/>
    <w:rsid w:val="009206BC"/>
    <w:rsid w:val="00920CE3"/>
    <w:rsid w:val="0092653A"/>
    <w:rsid w:val="009327AA"/>
    <w:rsid w:val="00935A0C"/>
    <w:rsid w:val="00936A45"/>
    <w:rsid w:val="009371BF"/>
    <w:rsid w:val="0094095A"/>
    <w:rsid w:val="009659F1"/>
    <w:rsid w:val="009673E1"/>
    <w:rsid w:val="00971F1F"/>
    <w:rsid w:val="00974AF9"/>
    <w:rsid w:val="00981259"/>
    <w:rsid w:val="0098280B"/>
    <w:rsid w:val="00985298"/>
    <w:rsid w:val="009859BE"/>
    <w:rsid w:val="00985BBA"/>
    <w:rsid w:val="009923A1"/>
    <w:rsid w:val="009A7103"/>
    <w:rsid w:val="009B043C"/>
    <w:rsid w:val="009B1BB7"/>
    <w:rsid w:val="009B49FB"/>
    <w:rsid w:val="009B60AD"/>
    <w:rsid w:val="009C30F6"/>
    <w:rsid w:val="009D4B8A"/>
    <w:rsid w:val="009E2F24"/>
    <w:rsid w:val="009E5ED9"/>
    <w:rsid w:val="009E676D"/>
    <w:rsid w:val="00A01CC3"/>
    <w:rsid w:val="00A03FD9"/>
    <w:rsid w:val="00A100C0"/>
    <w:rsid w:val="00A12D25"/>
    <w:rsid w:val="00A140A6"/>
    <w:rsid w:val="00A14A11"/>
    <w:rsid w:val="00A1617D"/>
    <w:rsid w:val="00A21B95"/>
    <w:rsid w:val="00A225B8"/>
    <w:rsid w:val="00A22D48"/>
    <w:rsid w:val="00A22DF3"/>
    <w:rsid w:val="00A25C61"/>
    <w:rsid w:val="00A27398"/>
    <w:rsid w:val="00A3302A"/>
    <w:rsid w:val="00A405E8"/>
    <w:rsid w:val="00A40BE1"/>
    <w:rsid w:val="00A41CC1"/>
    <w:rsid w:val="00A44ABD"/>
    <w:rsid w:val="00A51746"/>
    <w:rsid w:val="00A51DFB"/>
    <w:rsid w:val="00A55336"/>
    <w:rsid w:val="00A63765"/>
    <w:rsid w:val="00A65C8A"/>
    <w:rsid w:val="00A66405"/>
    <w:rsid w:val="00A66925"/>
    <w:rsid w:val="00A715D3"/>
    <w:rsid w:val="00A7223C"/>
    <w:rsid w:val="00A74028"/>
    <w:rsid w:val="00A773AC"/>
    <w:rsid w:val="00A83656"/>
    <w:rsid w:val="00A86499"/>
    <w:rsid w:val="00A87146"/>
    <w:rsid w:val="00A87B3A"/>
    <w:rsid w:val="00AA6668"/>
    <w:rsid w:val="00AA75FB"/>
    <w:rsid w:val="00AB0B42"/>
    <w:rsid w:val="00AC16FE"/>
    <w:rsid w:val="00AD0239"/>
    <w:rsid w:val="00AD170F"/>
    <w:rsid w:val="00AD2E0A"/>
    <w:rsid w:val="00AD5C7C"/>
    <w:rsid w:val="00AE2B57"/>
    <w:rsid w:val="00AE324E"/>
    <w:rsid w:val="00AE7A92"/>
    <w:rsid w:val="00AF1741"/>
    <w:rsid w:val="00AF43AF"/>
    <w:rsid w:val="00B00411"/>
    <w:rsid w:val="00B10912"/>
    <w:rsid w:val="00B11599"/>
    <w:rsid w:val="00B123DA"/>
    <w:rsid w:val="00B2596F"/>
    <w:rsid w:val="00B2673F"/>
    <w:rsid w:val="00B26A36"/>
    <w:rsid w:val="00B30DCD"/>
    <w:rsid w:val="00B32AAC"/>
    <w:rsid w:val="00B342C6"/>
    <w:rsid w:val="00B367B1"/>
    <w:rsid w:val="00B36933"/>
    <w:rsid w:val="00B43852"/>
    <w:rsid w:val="00B45DBA"/>
    <w:rsid w:val="00B53B7B"/>
    <w:rsid w:val="00B55270"/>
    <w:rsid w:val="00B62085"/>
    <w:rsid w:val="00B70091"/>
    <w:rsid w:val="00B72D87"/>
    <w:rsid w:val="00B72E8E"/>
    <w:rsid w:val="00B73BF6"/>
    <w:rsid w:val="00B74038"/>
    <w:rsid w:val="00B75058"/>
    <w:rsid w:val="00B76E7F"/>
    <w:rsid w:val="00B77A81"/>
    <w:rsid w:val="00B809F0"/>
    <w:rsid w:val="00B829AB"/>
    <w:rsid w:val="00B852B7"/>
    <w:rsid w:val="00B90E54"/>
    <w:rsid w:val="00B91E24"/>
    <w:rsid w:val="00B92F78"/>
    <w:rsid w:val="00B95939"/>
    <w:rsid w:val="00BA1D49"/>
    <w:rsid w:val="00BA299D"/>
    <w:rsid w:val="00BA7F15"/>
    <w:rsid w:val="00BB30D8"/>
    <w:rsid w:val="00BB3A5D"/>
    <w:rsid w:val="00BB5827"/>
    <w:rsid w:val="00BB5B5B"/>
    <w:rsid w:val="00BC0BE2"/>
    <w:rsid w:val="00BC1200"/>
    <w:rsid w:val="00BC34C7"/>
    <w:rsid w:val="00BC4835"/>
    <w:rsid w:val="00BC56A1"/>
    <w:rsid w:val="00BC784A"/>
    <w:rsid w:val="00BD2276"/>
    <w:rsid w:val="00BD4869"/>
    <w:rsid w:val="00BD68AC"/>
    <w:rsid w:val="00BF1B05"/>
    <w:rsid w:val="00BF76DB"/>
    <w:rsid w:val="00C0016A"/>
    <w:rsid w:val="00C004F3"/>
    <w:rsid w:val="00C05787"/>
    <w:rsid w:val="00C25FA9"/>
    <w:rsid w:val="00C3153C"/>
    <w:rsid w:val="00C32386"/>
    <w:rsid w:val="00C34449"/>
    <w:rsid w:val="00C34F0D"/>
    <w:rsid w:val="00C41461"/>
    <w:rsid w:val="00C4548D"/>
    <w:rsid w:val="00C5075D"/>
    <w:rsid w:val="00C57EC8"/>
    <w:rsid w:val="00C7611A"/>
    <w:rsid w:val="00C762FB"/>
    <w:rsid w:val="00C8235E"/>
    <w:rsid w:val="00C83536"/>
    <w:rsid w:val="00C855EE"/>
    <w:rsid w:val="00C91C9D"/>
    <w:rsid w:val="00CA11F3"/>
    <w:rsid w:val="00CA127A"/>
    <w:rsid w:val="00CA2896"/>
    <w:rsid w:val="00CA2C0F"/>
    <w:rsid w:val="00CB215E"/>
    <w:rsid w:val="00CB336F"/>
    <w:rsid w:val="00CB3719"/>
    <w:rsid w:val="00CB3F62"/>
    <w:rsid w:val="00CB5091"/>
    <w:rsid w:val="00CD0488"/>
    <w:rsid w:val="00CD2515"/>
    <w:rsid w:val="00CD5C2C"/>
    <w:rsid w:val="00CE4B17"/>
    <w:rsid w:val="00CE76E9"/>
    <w:rsid w:val="00CF0130"/>
    <w:rsid w:val="00CF1279"/>
    <w:rsid w:val="00CF40EC"/>
    <w:rsid w:val="00CF4E94"/>
    <w:rsid w:val="00CF7A0F"/>
    <w:rsid w:val="00D06A92"/>
    <w:rsid w:val="00D11A43"/>
    <w:rsid w:val="00D13439"/>
    <w:rsid w:val="00D13647"/>
    <w:rsid w:val="00D1603E"/>
    <w:rsid w:val="00D16C87"/>
    <w:rsid w:val="00D17941"/>
    <w:rsid w:val="00D24E7E"/>
    <w:rsid w:val="00D27337"/>
    <w:rsid w:val="00D27550"/>
    <w:rsid w:val="00D33B18"/>
    <w:rsid w:val="00D37CDF"/>
    <w:rsid w:val="00D41942"/>
    <w:rsid w:val="00D437AA"/>
    <w:rsid w:val="00D54A8E"/>
    <w:rsid w:val="00D61D85"/>
    <w:rsid w:val="00D67714"/>
    <w:rsid w:val="00D746F4"/>
    <w:rsid w:val="00D80322"/>
    <w:rsid w:val="00D87A7F"/>
    <w:rsid w:val="00D92924"/>
    <w:rsid w:val="00D9778B"/>
    <w:rsid w:val="00DA0FFB"/>
    <w:rsid w:val="00DA373C"/>
    <w:rsid w:val="00DA7C79"/>
    <w:rsid w:val="00DB00AE"/>
    <w:rsid w:val="00DB1660"/>
    <w:rsid w:val="00DB3BA6"/>
    <w:rsid w:val="00DB7C3A"/>
    <w:rsid w:val="00DC1F11"/>
    <w:rsid w:val="00DC35E1"/>
    <w:rsid w:val="00DC3DA9"/>
    <w:rsid w:val="00DD4F44"/>
    <w:rsid w:val="00DD5A95"/>
    <w:rsid w:val="00DF1924"/>
    <w:rsid w:val="00DF4294"/>
    <w:rsid w:val="00DF4BF1"/>
    <w:rsid w:val="00DF6343"/>
    <w:rsid w:val="00E04A3C"/>
    <w:rsid w:val="00E06C4D"/>
    <w:rsid w:val="00E12EF9"/>
    <w:rsid w:val="00E14888"/>
    <w:rsid w:val="00E20009"/>
    <w:rsid w:val="00E2065F"/>
    <w:rsid w:val="00E21AED"/>
    <w:rsid w:val="00E26981"/>
    <w:rsid w:val="00E32014"/>
    <w:rsid w:val="00E32F5E"/>
    <w:rsid w:val="00E37342"/>
    <w:rsid w:val="00E443CC"/>
    <w:rsid w:val="00E53C4E"/>
    <w:rsid w:val="00E55EF1"/>
    <w:rsid w:val="00E5677F"/>
    <w:rsid w:val="00E65850"/>
    <w:rsid w:val="00E6679E"/>
    <w:rsid w:val="00E80560"/>
    <w:rsid w:val="00E81C87"/>
    <w:rsid w:val="00E84E8D"/>
    <w:rsid w:val="00E877B4"/>
    <w:rsid w:val="00EA02B2"/>
    <w:rsid w:val="00EA7328"/>
    <w:rsid w:val="00EA7864"/>
    <w:rsid w:val="00EB0455"/>
    <w:rsid w:val="00EB2BA2"/>
    <w:rsid w:val="00EC2F83"/>
    <w:rsid w:val="00EC7F22"/>
    <w:rsid w:val="00ED0736"/>
    <w:rsid w:val="00ED2145"/>
    <w:rsid w:val="00ED60A3"/>
    <w:rsid w:val="00EE476B"/>
    <w:rsid w:val="00EF0F3D"/>
    <w:rsid w:val="00EF1760"/>
    <w:rsid w:val="00EF5DA3"/>
    <w:rsid w:val="00F00122"/>
    <w:rsid w:val="00F10B88"/>
    <w:rsid w:val="00F12515"/>
    <w:rsid w:val="00F213EC"/>
    <w:rsid w:val="00F222A3"/>
    <w:rsid w:val="00F265F8"/>
    <w:rsid w:val="00F27D76"/>
    <w:rsid w:val="00F32F7D"/>
    <w:rsid w:val="00F336A5"/>
    <w:rsid w:val="00F343F7"/>
    <w:rsid w:val="00F47996"/>
    <w:rsid w:val="00F61CF4"/>
    <w:rsid w:val="00F638AB"/>
    <w:rsid w:val="00F743FD"/>
    <w:rsid w:val="00F75AF0"/>
    <w:rsid w:val="00F77589"/>
    <w:rsid w:val="00F80A27"/>
    <w:rsid w:val="00F80FF5"/>
    <w:rsid w:val="00F82ABB"/>
    <w:rsid w:val="00F86FA6"/>
    <w:rsid w:val="00F930B8"/>
    <w:rsid w:val="00F9432E"/>
    <w:rsid w:val="00F947EB"/>
    <w:rsid w:val="00F97C97"/>
    <w:rsid w:val="00FA243F"/>
    <w:rsid w:val="00FA2687"/>
    <w:rsid w:val="00FA76BD"/>
    <w:rsid w:val="00FB19CF"/>
    <w:rsid w:val="00FB6910"/>
    <w:rsid w:val="00FC1F42"/>
    <w:rsid w:val="00FC2823"/>
    <w:rsid w:val="00FC2EF4"/>
    <w:rsid w:val="00FC44F6"/>
    <w:rsid w:val="00FC7AED"/>
    <w:rsid w:val="00FD1291"/>
    <w:rsid w:val="00FD3F45"/>
    <w:rsid w:val="00FD5D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3E110A4C"/>
  <w15:docId w15:val="{514F25D0-00CD-4B67-885B-7033E48C6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1" w:defUIPriority="0" w:defSemiHidden="0" w:defUnhideWhenUsed="0" w:defQFormat="0" w:count="371">
    <w:lsdException w:name="Normal" w:locked="0" w:qFormat="1"/>
    <w:lsdException w:name="heading 1" w:qFormat="1"/>
    <w:lsdException w:name="heading 2" w:semiHidden="1" w:unhideWhenUsed="1" w:qFormat="1"/>
    <w:lsdException w:name="heading 3" w:semiHidden="1" w:uiPriority="2"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0"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iPriority="99" w:unhideWhenUsed="1"/>
    <w:lsdException w:name="HTML Bottom of Form" w:locked="0"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locked="0" w:semiHidden="1" w:uiPriority="99" w:unhideWhenUsed="1"/>
    <w:lsdException w:name="annotation subject" w:semiHidden="1" w:unhideWhenUsed="1"/>
    <w:lsdException w:name="No List" w:locked="0"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locked="0"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8628E6"/>
    <w:pPr>
      <w:spacing w:before="150"/>
    </w:pPr>
    <w:rPr>
      <w:rFonts w:ascii="Arial" w:hAnsi="Arial" w:cs="Arial"/>
      <w:color w:val="000000" w:themeColor="text1"/>
      <w:sz w:val="22"/>
      <w:szCs w:val="22"/>
    </w:rPr>
  </w:style>
  <w:style w:type="paragraph" w:styleId="Heading1">
    <w:name w:val="heading 1"/>
    <w:aliases w:val="~Title"/>
    <w:basedOn w:val="Normal"/>
    <w:next w:val="Normal"/>
    <w:link w:val="Heading1Char"/>
    <w:qFormat/>
    <w:locked/>
    <w:rsid w:val="00B829A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aliases w:val="~Subtitle"/>
    <w:basedOn w:val="Normal"/>
    <w:next w:val="Normal"/>
    <w:link w:val="Heading2Char"/>
    <w:unhideWhenUsed/>
    <w:qFormat/>
    <w:locked/>
    <w:rsid w:val="00B829A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Sectionhead,H2"/>
    <w:basedOn w:val="Normal"/>
    <w:next w:val="Normal"/>
    <w:link w:val="Heading3Char"/>
    <w:uiPriority w:val="2"/>
    <w:unhideWhenUsed/>
    <w:qFormat/>
    <w:locked/>
    <w:rsid w:val="00DB7C3A"/>
    <w:pPr>
      <w:keepNext/>
      <w:keepLines/>
      <w:spacing w:before="200"/>
      <w:outlineLvl w:val="2"/>
    </w:pPr>
    <w:rPr>
      <w:rFonts w:asciiTheme="majorHAnsi" w:eastAsiaTheme="majorEastAsia" w:hAnsiTheme="majorHAnsi" w:cstheme="majorBidi"/>
      <w:b/>
      <w:bCs/>
      <w:i/>
      <w:color w:val="4F81BD" w:themeColor="accent1"/>
    </w:rPr>
  </w:style>
  <w:style w:type="paragraph" w:styleId="Heading4">
    <w:name w:val="heading 4"/>
    <w:aliases w:val="~Bodyhead"/>
    <w:basedOn w:val="Normal"/>
    <w:next w:val="Normal"/>
    <w:link w:val="Heading4Char"/>
    <w:semiHidden/>
    <w:unhideWhenUsed/>
    <w:qFormat/>
    <w:locked/>
    <w:rsid w:val="005448D8"/>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locked/>
    <w:rsid w:val="005448D8"/>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locked/>
    <w:rsid w:val="005448D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locked/>
    <w:rsid w:val="00ED60A3"/>
    <w:pPr>
      <w:keepNext/>
      <w:keepLines/>
      <w:spacing w:before="200" w:line="260" w:lineRule="exact"/>
      <w:ind w:left="1296" w:hanging="1296"/>
      <w:outlineLvl w:val="6"/>
    </w:pPr>
    <w:rPr>
      <w:rFonts w:asciiTheme="majorHAnsi" w:eastAsiaTheme="majorEastAsia" w:hAnsiTheme="majorHAnsi" w:cstheme="majorBidi"/>
      <w:i/>
      <w:iCs/>
      <w:color w:val="404040" w:themeColor="text1" w:themeTint="BF"/>
      <w:lang w:val="en-GB"/>
    </w:rPr>
  </w:style>
  <w:style w:type="paragraph" w:styleId="Heading8">
    <w:name w:val="heading 8"/>
    <w:basedOn w:val="Normal"/>
    <w:next w:val="Normal"/>
    <w:link w:val="Heading8Char"/>
    <w:semiHidden/>
    <w:unhideWhenUsed/>
    <w:qFormat/>
    <w:locked/>
    <w:rsid w:val="00ED60A3"/>
    <w:pPr>
      <w:keepNext/>
      <w:keepLines/>
      <w:spacing w:before="200" w:line="260" w:lineRule="exact"/>
      <w:ind w:left="1440" w:hanging="1440"/>
      <w:outlineLvl w:val="7"/>
    </w:pPr>
    <w:rPr>
      <w:rFonts w:asciiTheme="majorHAnsi" w:eastAsiaTheme="majorEastAsia" w:hAnsiTheme="majorHAnsi" w:cstheme="majorBidi"/>
      <w:color w:val="404040" w:themeColor="text1" w:themeTint="BF"/>
      <w:sz w:val="20"/>
      <w:szCs w:val="20"/>
      <w:lang w:val="en-GB"/>
    </w:rPr>
  </w:style>
  <w:style w:type="paragraph" w:styleId="Heading9">
    <w:name w:val="heading 9"/>
    <w:basedOn w:val="Normal"/>
    <w:next w:val="Normal"/>
    <w:link w:val="Heading9Char"/>
    <w:semiHidden/>
    <w:unhideWhenUsed/>
    <w:qFormat/>
    <w:locked/>
    <w:rsid w:val="00ED60A3"/>
    <w:pPr>
      <w:keepNext/>
      <w:keepLines/>
      <w:spacing w:before="200" w:line="260" w:lineRule="exact"/>
      <w:ind w:left="1584" w:hanging="1584"/>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basedOn w:val="DefaultParagraphFont"/>
    <w:link w:val="Heading1"/>
    <w:rsid w:val="00B829A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aliases w:val="~Subtitle Char"/>
    <w:basedOn w:val="DefaultParagraphFont"/>
    <w:link w:val="Heading2"/>
    <w:rsid w:val="00B829AB"/>
    <w:rPr>
      <w:rFonts w:asciiTheme="majorHAnsi" w:eastAsiaTheme="majorEastAsia" w:hAnsiTheme="majorHAnsi" w:cstheme="majorBidi"/>
      <w:b/>
      <w:bCs/>
      <w:color w:val="4F81BD" w:themeColor="accent1"/>
      <w:sz w:val="26"/>
      <w:szCs w:val="26"/>
    </w:rPr>
  </w:style>
  <w:style w:type="character" w:customStyle="1" w:styleId="Heading3Char">
    <w:name w:val="Heading 3 Char"/>
    <w:aliases w:val="~Sectionhead Char,H2 Char"/>
    <w:basedOn w:val="DefaultParagraphFont"/>
    <w:link w:val="Heading3"/>
    <w:uiPriority w:val="2"/>
    <w:rsid w:val="00DB7C3A"/>
    <w:rPr>
      <w:rFonts w:asciiTheme="majorHAnsi" w:eastAsiaTheme="majorEastAsia" w:hAnsiTheme="majorHAnsi" w:cstheme="majorBidi"/>
      <w:b/>
      <w:bCs/>
      <w:i/>
      <w:color w:val="4F81BD" w:themeColor="accent1"/>
    </w:rPr>
  </w:style>
  <w:style w:type="paragraph" w:styleId="Title">
    <w:name w:val="Title"/>
    <w:basedOn w:val="Normal"/>
    <w:next w:val="Normal"/>
    <w:link w:val="TitleChar"/>
    <w:qFormat/>
    <w:locked/>
    <w:rsid w:val="00523C63"/>
    <w:pPr>
      <w:pBdr>
        <w:bottom w:val="single" w:sz="4" w:space="1" w:color="auto"/>
      </w:pBdr>
      <w:spacing w:before="0"/>
      <w:contextualSpacing/>
    </w:pPr>
    <w:rPr>
      <w:rFonts w:ascii="AQA Chevin Pro Bold" w:eastAsiaTheme="majorEastAsia" w:hAnsi="AQA Chevin Pro Bold" w:cstheme="majorBidi"/>
      <w:color w:val="262626" w:themeColor="text1" w:themeTint="D9"/>
      <w:spacing w:val="-10"/>
      <w:kern w:val="28"/>
      <w:sz w:val="44"/>
      <w:szCs w:val="60"/>
    </w:rPr>
  </w:style>
  <w:style w:type="character" w:customStyle="1" w:styleId="TitleChar">
    <w:name w:val="Title Char"/>
    <w:basedOn w:val="DefaultParagraphFont"/>
    <w:link w:val="Title"/>
    <w:rsid w:val="00523C63"/>
    <w:rPr>
      <w:rFonts w:ascii="AQA Chevin Pro Bold" w:eastAsiaTheme="majorEastAsia" w:hAnsi="AQA Chevin Pro Bold" w:cstheme="majorBidi"/>
      <w:color w:val="262626" w:themeColor="text1" w:themeTint="D9"/>
      <w:spacing w:val="-10"/>
      <w:kern w:val="28"/>
      <w:sz w:val="44"/>
      <w:szCs w:val="60"/>
    </w:rPr>
  </w:style>
  <w:style w:type="paragraph" w:customStyle="1" w:styleId="UnitTitle">
    <w:name w:val="UnitTitle"/>
    <w:next w:val="Normal"/>
    <w:qFormat/>
    <w:locked/>
    <w:rsid w:val="00E14888"/>
    <w:pPr>
      <w:keepNext/>
      <w:pageBreakBefore/>
      <w:spacing w:before="240"/>
    </w:pPr>
    <w:rPr>
      <w:rFonts w:asciiTheme="majorHAnsi" w:eastAsiaTheme="majorEastAsia" w:hAnsiTheme="majorHAnsi" w:cstheme="majorBidi"/>
      <w:b/>
      <w:bCs/>
      <w:color w:val="FF0000"/>
      <w:sz w:val="32"/>
      <w:szCs w:val="32"/>
    </w:rPr>
  </w:style>
  <w:style w:type="paragraph" w:customStyle="1" w:styleId="SubUnitTitle">
    <w:name w:val="SubUnitTitle"/>
    <w:basedOn w:val="Heading2"/>
    <w:qFormat/>
    <w:locked/>
    <w:rsid w:val="00A83656"/>
    <w:rPr>
      <w:color w:val="FF0000"/>
    </w:rPr>
  </w:style>
  <w:style w:type="paragraph" w:customStyle="1" w:styleId="TopicTitle">
    <w:name w:val="TopicTitle"/>
    <w:basedOn w:val="Heading3"/>
    <w:locked/>
    <w:rsid w:val="00B829AB"/>
    <w:rPr>
      <w:color w:val="FF0000"/>
    </w:rPr>
  </w:style>
  <w:style w:type="paragraph" w:styleId="BalloonText">
    <w:name w:val="Balloon Text"/>
    <w:basedOn w:val="Normal"/>
    <w:link w:val="BalloonTextChar"/>
    <w:uiPriority w:val="99"/>
    <w:unhideWhenUsed/>
    <w:locked/>
    <w:rsid w:val="00B829AB"/>
    <w:rPr>
      <w:rFonts w:ascii="Lucida Grande" w:hAnsi="Lucida Grande"/>
      <w:sz w:val="18"/>
      <w:szCs w:val="18"/>
    </w:rPr>
  </w:style>
  <w:style w:type="character" w:customStyle="1" w:styleId="BalloonTextChar">
    <w:name w:val="Balloon Text Char"/>
    <w:basedOn w:val="DefaultParagraphFont"/>
    <w:link w:val="BalloonText"/>
    <w:uiPriority w:val="99"/>
    <w:rsid w:val="00B829AB"/>
    <w:rPr>
      <w:rFonts w:ascii="Lucida Grande" w:hAnsi="Lucida Grande"/>
      <w:sz w:val="18"/>
      <w:szCs w:val="18"/>
    </w:rPr>
  </w:style>
  <w:style w:type="table" w:styleId="TableGrid">
    <w:name w:val="Table Grid"/>
    <w:basedOn w:val="TableNormal"/>
    <w:locked/>
    <w:rsid w:val="00DD4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locked/>
    <w:rsid w:val="00DB7C3A"/>
    <w:rPr>
      <w:color w:val="808080"/>
    </w:rPr>
  </w:style>
  <w:style w:type="paragraph" w:customStyle="1" w:styleId="Title2">
    <w:name w:val="Title2"/>
    <w:basedOn w:val="Normal"/>
    <w:next w:val="Normal"/>
    <w:qFormat/>
    <w:locked/>
    <w:rsid w:val="00EC7F22"/>
    <w:rPr>
      <w:rFonts w:asciiTheme="majorHAnsi" w:hAnsiTheme="majorHAnsi"/>
      <w:b/>
      <w:color w:val="FF0000"/>
      <w:sz w:val="52"/>
      <w:szCs w:val="52"/>
    </w:rPr>
  </w:style>
  <w:style w:type="paragraph" w:customStyle="1" w:styleId="BulletList1">
    <w:name w:val="BulletList1"/>
    <w:basedOn w:val="Normal"/>
    <w:qFormat/>
    <w:rsid w:val="00895A90"/>
    <w:pPr>
      <w:numPr>
        <w:numId w:val="1"/>
      </w:numPr>
    </w:pPr>
  </w:style>
  <w:style w:type="paragraph" w:customStyle="1" w:styleId="NumberedList1">
    <w:name w:val="NumberedList1"/>
    <w:basedOn w:val="Normal"/>
    <w:qFormat/>
    <w:rsid w:val="006E619B"/>
    <w:pPr>
      <w:numPr>
        <w:numId w:val="2"/>
      </w:numPr>
    </w:pPr>
  </w:style>
  <w:style w:type="paragraph" w:styleId="CommentText">
    <w:name w:val="annotation text"/>
    <w:basedOn w:val="Normal"/>
    <w:link w:val="CommentTextChar"/>
    <w:uiPriority w:val="99"/>
    <w:unhideWhenUsed/>
    <w:locked/>
    <w:rsid w:val="00FB6910"/>
    <w:pPr>
      <w:spacing w:after="200"/>
    </w:pPr>
    <w:rPr>
      <w:rFonts w:eastAsiaTheme="minorHAnsi"/>
      <w:lang w:val="en-GB"/>
    </w:rPr>
  </w:style>
  <w:style w:type="character" w:customStyle="1" w:styleId="CommentTextChar">
    <w:name w:val="Comment Text Char"/>
    <w:basedOn w:val="DefaultParagraphFont"/>
    <w:link w:val="CommentText"/>
    <w:uiPriority w:val="99"/>
    <w:rsid w:val="00FB6910"/>
    <w:rPr>
      <w:rFonts w:eastAsiaTheme="minorHAnsi"/>
      <w:lang w:val="en-GB"/>
    </w:rPr>
  </w:style>
  <w:style w:type="table" w:styleId="LightShading">
    <w:name w:val="Light Shading"/>
    <w:basedOn w:val="TableNormal"/>
    <w:uiPriority w:val="60"/>
    <w:locked/>
    <w:rsid w:val="00FB691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locked/>
    <w:rsid w:val="00FB691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744A39"/>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val="0"/>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TOCHeading">
    <w:name w:val="TOC Heading"/>
    <w:basedOn w:val="Heading1"/>
    <w:next w:val="Normal"/>
    <w:uiPriority w:val="39"/>
    <w:unhideWhenUsed/>
    <w:qFormat/>
    <w:locked/>
    <w:rsid w:val="008D2412"/>
    <w:pPr>
      <w:outlineLvl w:val="9"/>
    </w:pPr>
    <w:rPr>
      <w:color w:val="365F91" w:themeColor="accent1" w:themeShade="BF"/>
      <w:sz w:val="28"/>
      <w:szCs w:val="28"/>
    </w:rPr>
  </w:style>
  <w:style w:type="paragraph" w:customStyle="1" w:styleId="AQASectionTitle1">
    <w:name w:val="AQA_SectionTitle1"/>
    <w:next w:val="Normal"/>
    <w:qFormat/>
    <w:locked/>
    <w:rsid w:val="008628E6"/>
    <w:pPr>
      <w:keepNext/>
      <w:spacing w:before="210"/>
    </w:pPr>
    <w:rPr>
      <w:rFonts w:ascii="AQA Chevin Pro Medium" w:eastAsiaTheme="majorEastAsia" w:hAnsi="AQA Chevin Pro Medium" w:cstheme="majorBidi"/>
      <w:b/>
      <w:bCs/>
      <w:color w:val="0070C0"/>
      <w:sz w:val="32"/>
      <w:szCs w:val="32"/>
    </w:rPr>
  </w:style>
  <w:style w:type="paragraph" w:customStyle="1" w:styleId="AQASectionTitle2">
    <w:name w:val="AQA_SectionTitle2"/>
    <w:basedOn w:val="AQASectionTitle1"/>
    <w:next w:val="Normal"/>
    <w:qFormat/>
    <w:locked/>
    <w:rsid w:val="008628E6"/>
    <w:rPr>
      <w:color w:val="548DD4" w:themeColor="text2" w:themeTint="99"/>
      <w:sz w:val="28"/>
    </w:rPr>
  </w:style>
  <w:style w:type="paragraph" w:customStyle="1" w:styleId="AQASectionTitle3">
    <w:name w:val="AQA_SectionTitle3"/>
    <w:basedOn w:val="AQASectionTitle2"/>
    <w:next w:val="Normal"/>
    <w:qFormat/>
    <w:locked/>
    <w:rsid w:val="008628E6"/>
    <w:rPr>
      <w:sz w:val="24"/>
      <w:szCs w:val="24"/>
    </w:rPr>
  </w:style>
  <w:style w:type="paragraph" w:customStyle="1" w:styleId="AQALearningUnit1">
    <w:name w:val="AQA_LearningUnit1"/>
    <w:basedOn w:val="Normal"/>
    <w:next w:val="Normal"/>
    <w:qFormat/>
    <w:rsid w:val="00A405E8"/>
    <w:pPr>
      <w:keepNext/>
      <w:spacing w:before="240"/>
    </w:pPr>
    <w:rPr>
      <w:b/>
      <w:color w:val="7030A0"/>
      <w:sz w:val="32"/>
      <w:szCs w:val="32"/>
    </w:rPr>
  </w:style>
  <w:style w:type="paragraph" w:customStyle="1" w:styleId="AQALearningUnit2">
    <w:name w:val="AQA_LearningUnit2"/>
    <w:basedOn w:val="AQALearningUnit1"/>
    <w:next w:val="Normal"/>
    <w:qFormat/>
    <w:rsid w:val="00A405E8"/>
    <w:pPr>
      <w:ind w:left="720"/>
    </w:pPr>
    <w:rPr>
      <w:color w:val="9C5BCD"/>
      <w:sz w:val="26"/>
      <w:szCs w:val="28"/>
    </w:rPr>
  </w:style>
  <w:style w:type="character" w:customStyle="1" w:styleId="Heading4Char">
    <w:name w:val="Heading 4 Char"/>
    <w:aliases w:val="~Bodyhead Char"/>
    <w:basedOn w:val="DefaultParagraphFont"/>
    <w:link w:val="Heading4"/>
    <w:semiHidden/>
    <w:rsid w:val="005448D8"/>
    <w:rPr>
      <w:rFonts w:asciiTheme="majorHAnsi" w:eastAsiaTheme="majorEastAsia" w:hAnsiTheme="majorHAnsi" w:cstheme="majorBidi"/>
      <w:b/>
      <w:bCs/>
      <w:i/>
      <w:iCs/>
      <w:color w:val="4F81BD" w:themeColor="accent1"/>
    </w:rPr>
  </w:style>
  <w:style w:type="paragraph" w:customStyle="1" w:styleId="AQALearningUnit3">
    <w:name w:val="AQA_LearningUnit3"/>
    <w:basedOn w:val="AQALearningUnit2"/>
    <w:next w:val="Normal"/>
    <w:qFormat/>
    <w:rsid w:val="00523C63"/>
    <w:pPr>
      <w:ind w:left="1440"/>
    </w:pPr>
    <w:rPr>
      <w:color w:val="BA8CDC"/>
      <w:sz w:val="24"/>
      <w:szCs w:val="24"/>
    </w:rPr>
  </w:style>
  <w:style w:type="character" w:customStyle="1" w:styleId="Heading5Char">
    <w:name w:val="Heading 5 Char"/>
    <w:basedOn w:val="DefaultParagraphFont"/>
    <w:link w:val="Heading5"/>
    <w:semiHidden/>
    <w:rsid w:val="005448D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semiHidden/>
    <w:rsid w:val="005448D8"/>
    <w:rPr>
      <w:rFonts w:asciiTheme="majorHAnsi" w:eastAsiaTheme="majorEastAsia" w:hAnsiTheme="majorHAnsi" w:cstheme="majorBidi"/>
      <w:i/>
      <w:iCs/>
      <w:color w:val="243F60" w:themeColor="accent1" w:themeShade="7F"/>
    </w:rPr>
  </w:style>
  <w:style w:type="paragraph" w:customStyle="1" w:styleId="BulletList2">
    <w:name w:val="BulletList2"/>
    <w:basedOn w:val="BulletList1"/>
    <w:qFormat/>
    <w:rsid w:val="00210C58"/>
    <w:pPr>
      <w:numPr>
        <w:ilvl w:val="1"/>
      </w:numPr>
      <w:ind w:left="1134"/>
    </w:pPr>
  </w:style>
  <w:style w:type="paragraph" w:customStyle="1" w:styleId="Indent1">
    <w:name w:val="Indent1"/>
    <w:basedOn w:val="Normal"/>
    <w:next w:val="Normal"/>
    <w:qFormat/>
    <w:locked/>
    <w:rsid w:val="00D16C87"/>
    <w:pPr>
      <w:ind w:left="709"/>
    </w:pPr>
  </w:style>
  <w:style w:type="paragraph" w:customStyle="1" w:styleId="Indent2">
    <w:name w:val="Indent2"/>
    <w:basedOn w:val="Normal"/>
    <w:next w:val="Normal"/>
    <w:qFormat/>
    <w:locked/>
    <w:rsid w:val="00D16C87"/>
    <w:pPr>
      <w:ind w:left="1134"/>
    </w:pPr>
  </w:style>
  <w:style w:type="character" w:customStyle="1" w:styleId="Bold">
    <w:name w:val="Bold"/>
    <w:uiPriority w:val="1"/>
    <w:qFormat/>
    <w:rsid w:val="00A3302A"/>
    <w:rPr>
      <w:b/>
      <w:color w:val="auto"/>
      <w:u w:color="FFFF00"/>
    </w:rPr>
  </w:style>
  <w:style w:type="character" w:customStyle="1" w:styleId="Italic">
    <w:name w:val="Italic"/>
    <w:basedOn w:val="DefaultParagraphFont"/>
    <w:uiPriority w:val="1"/>
    <w:qFormat/>
    <w:rsid w:val="00CE4B17"/>
    <w:rPr>
      <w:i/>
    </w:rPr>
  </w:style>
  <w:style w:type="character" w:customStyle="1" w:styleId="Bold-Italic">
    <w:name w:val="Bold-Italic"/>
    <w:basedOn w:val="Italic"/>
    <w:uiPriority w:val="1"/>
    <w:locked/>
    <w:rsid w:val="00CE4B17"/>
    <w:rPr>
      <w:b/>
      <w:i/>
    </w:rPr>
  </w:style>
  <w:style w:type="paragraph" w:customStyle="1" w:styleId="NumberedList2">
    <w:name w:val="NumberedList2"/>
    <w:basedOn w:val="Normal"/>
    <w:qFormat/>
    <w:rsid w:val="0088040F"/>
    <w:pPr>
      <w:numPr>
        <w:ilvl w:val="1"/>
        <w:numId w:val="2"/>
      </w:numPr>
      <w:ind w:left="1080"/>
    </w:pPr>
  </w:style>
  <w:style w:type="paragraph" w:customStyle="1" w:styleId="AQASectionTitle4">
    <w:name w:val="AQA_SectionTitle4"/>
    <w:basedOn w:val="AQASectionTitle3"/>
    <w:next w:val="Normal"/>
    <w:qFormat/>
    <w:locked/>
    <w:rsid w:val="008628E6"/>
    <w:rPr>
      <w:b w:val="0"/>
    </w:rPr>
  </w:style>
  <w:style w:type="paragraph" w:customStyle="1" w:styleId="AQASectionTitle5">
    <w:name w:val="AQA_SectionTitle5"/>
    <w:basedOn w:val="AQASectionTitle4"/>
    <w:next w:val="Normal"/>
    <w:qFormat/>
    <w:locked/>
    <w:rsid w:val="00272F8E"/>
  </w:style>
  <w:style w:type="paragraph" w:customStyle="1" w:styleId="AQALearningUnit4">
    <w:name w:val="AQA_LearningUnit4"/>
    <w:basedOn w:val="AQALearningUnit3"/>
    <w:next w:val="Normal"/>
    <w:qFormat/>
    <w:rsid w:val="00523C63"/>
    <w:pPr>
      <w:ind w:left="2160"/>
    </w:pPr>
    <w:rPr>
      <w:i/>
      <w:color w:val="B17ED8"/>
    </w:rPr>
  </w:style>
  <w:style w:type="paragraph" w:customStyle="1" w:styleId="AQALearningUnit5">
    <w:name w:val="AQA_LearningUnit5"/>
    <w:basedOn w:val="AQALearningUnit4"/>
    <w:next w:val="Normal"/>
    <w:qFormat/>
    <w:rsid w:val="00523C63"/>
    <w:pPr>
      <w:ind w:left="2880"/>
    </w:pPr>
    <w:rPr>
      <w:b w:val="0"/>
    </w:rPr>
  </w:style>
  <w:style w:type="character" w:customStyle="1" w:styleId="Superscript">
    <w:name w:val="Superscript"/>
    <w:basedOn w:val="DefaultParagraphFont"/>
    <w:uiPriority w:val="1"/>
    <w:qFormat/>
    <w:rsid w:val="00B852B7"/>
    <w:rPr>
      <w:bdr w:val="none" w:sz="0" w:space="0" w:color="auto"/>
      <w:shd w:val="clear" w:color="auto" w:fill="auto"/>
      <w:vertAlign w:val="superscript"/>
    </w:rPr>
  </w:style>
  <w:style w:type="character" w:customStyle="1" w:styleId="Subscript">
    <w:name w:val="Subscript"/>
    <w:basedOn w:val="DefaultParagraphFont"/>
    <w:uiPriority w:val="1"/>
    <w:qFormat/>
    <w:rsid w:val="00B852B7"/>
    <w:rPr>
      <w:bdr w:val="none" w:sz="0" w:space="0" w:color="auto"/>
      <w:shd w:val="clear" w:color="auto" w:fill="auto"/>
      <w:vertAlign w:val="subscript"/>
    </w:rPr>
  </w:style>
  <w:style w:type="paragraph" w:styleId="Subtitle">
    <w:name w:val="Subtitle"/>
    <w:basedOn w:val="Normal"/>
    <w:next w:val="Normal"/>
    <w:link w:val="SubtitleChar"/>
    <w:qFormat/>
    <w:locked/>
    <w:rsid w:val="00E14888"/>
    <w:pPr>
      <w:keepNext/>
      <w:pageBreakBefore/>
    </w:pPr>
    <w:rPr>
      <w:rFonts w:asciiTheme="majorHAnsi" w:hAnsiTheme="majorHAnsi"/>
      <w:b/>
      <w:color w:val="00B0F0"/>
    </w:rPr>
  </w:style>
  <w:style w:type="character" w:customStyle="1" w:styleId="SubtitleChar">
    <w:name w:val="Subtitle Char"/>
    <w:basedOn w:val="DefaultParagraphFont"/>
    <w:link w:val="Subtitle"/>
    <w:rsid w:val="00E14888"/>
    <w:rPr>
      <w:rFonts w:asciiTheme="majorHAnsi" w:hAnsiTheme="majorHAnsi"/>
      <w:b/>
      <w:color w:val="00B0F0"/>
    </w:rPr>
  </w:style>
  <w:style w:type="paragraph" w:customStyle="1" w:styleId="Image">
    <w:name w:val="Image"/>
    <w:basedOn w:val="Normal"/>
    <w:next w:val="Normal"/>
    <w:qFormat/>
    <w:locked/>
    <w:rsid w:val="005A2EF6"/>
    <w:rPr>
      <w:noProof/>
      <w:lang w:val="en-GB" w:eastAsia="en-GB"/>
    </w:rPr>
  </w:style>
  <w:style w:type="paragraph" w:styleId="ListParagraph">
    <w:name w:val="List Paragraph"/>
    <w:basedOn w:val="Normal"/>
    <w:uiPriority w:val="34"/>
    <w:qFormat/>
    <w:locked/>
    <w:rsid w:val="00BF76DB"/>
    <w:pPr>
      <w:spacing w:before="0"/>
      <w:ind w:left="720"/>
      <w:contextualSpacing/>
    </w:pPr>
    <w:rPr>
      <w:rFonts w:ascii="Times New Roman" w:eastAsia="Times New Roman" w:hAnsi="Times New Roman" w:cs="Times New Roman"/>
      <w:lang w:val="en-GB" w:eastAsia="en-GB"/>
    </w:rPr>
  </w:style>
  <w:style w:type="character" w:customStyle="1" w:styleId="Heading7Char">
    <w:name w:val="Heading 7 Char"/>
    <w:basedOn w:val="DefaultParagraphFont"/>
    <w:link w:val="Heading7"/>
    <w:semiHidden/>
    <w:rsid w:val="00ED60A3"/>
    <w:rPr>
      <w:rFonts w:asciiTheme="majorHAnsi" w:eastAsiaTheme="majorEastAsia" w:hAnsiTheme="majorHAnsi" w:cstheme="majorBidi"/>
      <w:i/>
      <w:iCs/>
      <w:color w:val="404040" w:themeColor="text1" w:themeTint="BF"/>
      <w:sz w:val="22"/>
      <w:lang w:val="en-GB"/>
    </w:rPr>
  </w:style>
  <w:style w:type="character" w:customStyle="1" w:styleId="Heading8Char">
    <w:name w:val="Heading 8 Char"/>
    <w:basedOn w:val="DefaultParagraphFont"/>
    <w:link w:val="Heading8"/>
    <w:semiHidden/>
    <w:rsid w:val="00ED60A3"/>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semiHidden/>
    <w:rsid w:val="00ED60A3"/>
    <w:rPr>
      <w:rFonts w:asciiTheme="majorHAnsi" w:eastAsiaTheme="majorEastAsia" w:hAnsiTheme="majorHAnsi" w:cstheme="majorBidi"/>
      <w:i/>
      <w:iCs/>
      <w:color w:val="404040" w:themeColor="text1" w:themeTint="BF"/>
      <w:sz w:val="20"/>
      <w:szCs w:val="20"/>
      <w:lang w:val="en-GB"/>
    </w:rPr>
  </w:style>
  <w:style w:type="character" w:styleId="Hyperlink">
    <w:name w:val="Hyperlink"/>
    <w:basedOn w:val="DefaultParagraphFont"/>
    <w:uiPriority w:val="99"/>
    <w:unhideWhenUsed/>
    <w:locked/>
    <w:rsid w:val="00ED60A3"/>
    <w:rPr>
      <w:color w:val="0000FF"/>
      <w:u w:val="single"/>
    </w:rPr>
  </w:style>
  <w:style w:type="character" w:styleId="FollowedHyperlink">
    <w:name w:val="FollowedHyperlink"/>
    <w:basedOn w:val="DefaultParagraphFont"/>
    <w:semiHidden/>
    <w:unhideWhenUsed/>
    <w:locked/>
    <w:rsid w:val="00ED60A3"/>
    <w:rPr>
      <w:color w:val="777777"/>
      <w:u w:val="single"/>
    </w:rPr>
  </w:style>
  <w:style w:type="character" w:customStyle="1" w:styleId="Heading1Char1">
    <w:name w:val="Heading 1 Char1"/>
    <w:aliases w:val="~Title Char1"/>
    <w:basedOn w:val="DefaultParagraphFont"/>
    <w:locked/>
    <w:rsid w:val="00ED60A3"/>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aliases w:val="~Sectionhead Char1"/>
    <w:basedOn w:val="DefaultParagraphFont"/>
    <w:uiPriority w:val="2"/>
    <w:semiHidden/>
    <w:locked/>
    <w:rsid w:val="00ED60A3"/>
    <w:rPr>
      <w:rFonts w:asciiTheme="majorHAnsi" w:eastAsiaTheme="majorEastAsia" w:hAnsiTheme="majorHAnsi" w:cstheme="majorBidi"/>
      <w:b/>
      <w:bCs/>
      <w:color w:val="4F81BD" w:themeColor="accent1"/>
      <w:sz w:val="22"/>
      <w:szCs w:val="24"/>
    </w:rPr>
  </w:style>
  <w:style w:type="character" w:customStyle="1" w:styleId="Heading4Char1">
    <w:name w:val="Heading 4 Char1"/>
    <w:aliases w:val="~Bodyhead Char1"/>
    <w:basedOn w:val="DefaultParagraphFont"/>
    <w:uiPriority w:val="3"/>
    <w:semiHidden/>
    <w:locked/>
    <w:rsid w:val="00ED60A3"/>
    <w:rPr>
      <w:rFonts w:asciiTheme="majorHAnsi" w:eastAsiaTheme="majorEastAsia" w:hAnsiTheme="majorHAnsi" w:cstheme="majorBidi"/>
      <w:b/>
      <w:bCs/>
      <w:i/>
      <w:iCs/>
      <w:color w:val="4F81BD" w:themeColor="accent1"/>
      <w:sz w:val="22"/>
      <w:szCs w:val="24"/>
    </w:rPr>
  </w:style>
  <w:style w:type="paragraph" w:styleId="Header">
    <w:name w:val="header"/>
    <w:basedOn w:val="Normal"/>
    <w:link w:val="HeaderChar"/>
    <w:unhideWhenUsed/>
    <w:locked/>
    <w:rsid w:val="00ED60A3"/>
    <w:pPr>
      <w:tabs>
        <w:tab w:val="center" w:pos="4153"/>
        <w:tab w:val="right" w:pos="8306"/>
      </w:tabs>
      <w:spacing w:before="0" w:line="260" w:lineRule="atLeast"/>
    </w:pPr>
    <w:rPr>
      <w:rFonts w:eastAsia="Times New Roman" w:cs="Times New Roman"/>
      <w:lang w:val="en-GB" w:eastAsia="en-GB"/>
    </w:rPr>
  </w:style>
  <w:style w:type="character" w:customStyle="1" w:styleId="HeaderChar">
    <w:name w:val="Header Char"/>
    <w:basedOn w:val="DefaultParagraphFont"/>
    <w:link w:val="Header"/>
    <w:rsid w:val="00ED60A3"/>
    <w:rPr>
      <w:rFonts w:ascii="Arial" w:eastAsia="Times New Roman" w:hAnsi="Arial" w:cs="Times New Roman"/>
      <w:sz w:val="22"/>
      <w:lang w:val="en-GB" w:eastAsia="en-GB"/>
    </w:rPr>
  </w:style>
  <w:style w:type="paragraph" w:styleId="Footer">
    <w:name w:val="footer"/>
    <w:basedOn w:val="Normal"/>
    <w:link w:val="FooterChar"/>
    <w:uiPriority w:val="99"/>
    <w:unhideWhenUsed/>
    <w:locked/>
    <w:rsid w:val="00ED60A3"/>
    <w:pPr>
      <w:tabs>
        <w:tab w:val="center" w:pos="4820"/>
        <w:tab w:val="right" w:pos="9639"/>
      </w:tabs>
      <w:spacing w:before="0" w:line="220" w:lineRule="atLeast"/>
    </w:pPr>
    <w:rPr>
      <w:rFonts w:eastAsia="Times New Roman" w:cs="Times New Roman"/>
      <w:sz w:val="18"/>
      <w:lang w:val="en-GB" w:eastAsia="en-GB"/>
    </w:rPr>
  </w:style>
  <w:style w:type="character" w:customStyle="1" w:styleId="FooterChar">
    <w:name w:val="Footer Char"/>
    <w:basedOn w:val="DefaultParagraphFont"/>
    <w:link w:val="Footer"/>
    <w:uiPriority w:val="99"/>
    <w:rsid w:val="00ED60A3"/>
    <w:rPr>
      <w:rFonts w:ascii="Arial" w:eastAsia="Times New Roman" w:hAnsi="Arial" w:cs="Times New Roman"/>
      <w:sz w:val="18"/>
      <w:lang w:val="en-GB" w:eastAsia="en-GB"/>
    </w:rPr>
  </w:style>
  <w:style w:type="paragraph" w:customStyle="1" w:styleId="Confidential">
    <w:name w:val="~Confidential"/>
    <w:basedOn w:val="Normal"/>
    <w:uiPriority w:val="19"/>
    <w:semiHidden/>
    <w:locked/>
    <w:rsid w:val="00ED60A3"/>
    <w:pPr>
      <w:framePr w:hSpace="181" w:vSpace="1701" w:wrap="around" w:vAnchor="page" w:hAnchor="text" w:y="2949"/>
      <w:spacing w:before="0" w:line="216" w:lineRule="auto"/>
    </w:pPr>
    <w:rPr>
      <w:rFonts w:eastAsia="Times New Roman" w:cs="Times New Roman"/>
      <w:b/>
      <w:lang w:val="en-GB" w:eastAsia="en-GB"/>
    </w:rPr>
  </w:style>
  <w:style w:type="paragraph" w:customStyle="1" w:styleId="CompanyAddress">
    <w:name w:val="~CompanyAddress"/>
    <w:basedOn w:val="Normal"/>
    <w:uiPriority w:val="19"/>
    <w:semiHidden/>
    <w:qFormat/>
    <w:locked/>
    <w:rsid w:val="00ED60A3"/>
    <w:pPr>
      <w:spacing w:before="0" w:line="220" w:lineRule="atLeast"/>
    </w:pPr>
    <w:rPr>
      <w:rFonts w:eastAsia="Times New Roman" w:cs="Times New Roman"/>
      <w:color w:val="000000"/>
      <w:sz w:val="18"/>
      <w:lang w:val="en-GB" w:eastAsia="en-GB"/>
    </w:rPr>
  </w:style>
  <w:style w:type="paragraph" w:customStyle="1" w:styleId="Footer0">
    <w:name w:val="~Footer"/>
    <w:basedOn w:val="Normal"/>
    <w:uiPriority w:val="19"/>
    <w:semiHidden/>
    <w:locked/>
    <w:rsid w:val="00ED60A3"/>
    <w:pPr>
      <w:spacing w:before="0" w:line="180" w:lineRule="atLeast"/>
    </w:pPr>
    <w:rPr>
      <w:rFonts w:ascii="AQA Chevin Pro Light" w:eastAsia="Times New Roman" w:hAnsi="AQA Chevin Pro Light" w:cs="Times New Roman"/>
      <w:color w:val="000000"/>
      <w:sz w:val="16"/>
      <w:szCs w:val="16"/>
      <w:lang w:val="en-GB" w:eastAsia="en-GB"/>
    </w:rPr>
  </w:style>
  <w:style w:type="paragraph" w:customStyle="1" w:styleId="Yours">
    <w:name w:val="~Yours"/>
    <w:basedOn w:val="Normal"/>
    <w:uiPriority w:val="19"/>
    <w:semiHidden/>
    <w:qFormat/>
    <w:locked/>
    <w:rsid w:val="00ED60A3"/>
    <w:pPr>
      <w:spacing w:before="0" w:after="1080" w:line="260" w:lineRule="atLeast"/>
    </w:pPr>
    <w:rPr>
      <w:rFonts w:eastAsia="Times New Roman" w:cs="Times New Roman"/>
      <w:lang w:val="en-GB" w:eastAsia="en-GB"/>
    </w:rPr>
  </w:style>
  <w:style w:type="paragraph" w:customStyle="1" w:styleId="CompanyAddressBold">
    <w:name w:val="~CompanyAddressBold"/>
    <w:basedOn w:val="CompanyAddress"/>
    <w:uiPriority w:val="19"/>
    <w:semiHidden/>
    <w:qFormat/>
    <w:locked/>
    <w:rsid w:val="00ED60A3"/>
    <w:pPr>
      <w:framePr w:hSpace="1134" w:wrap="around" w:vAnchor="page" w:hAnchor="page" w:x="8166" w:y="880"/>
    </w:pPr>
    <w:rPr>
      <w:b/>
    </w:rPr>
  </w:style>
  <w:style w:type="paragraph" w:customStyle="1" w:styleId="Bullet1">
    <w:name w:val="~Bullet1"/>
    <w:basedOn w:val="Normal"/>
    <w:uiPriority w:val="6"/>
    <w:qFormat/>
    <w:locked/>
    <w:rsid w:val="00ED60A3"/>
    <w:pPr>
      <w:numPr>
        <w:numId w:val="3"/>
      </w:numPr>
      <w:spacing w:before="0" w:line="260" w:lineRule="atLeast"/>
      <w:contextualSpacing/>
    </w:pPr>
    <w:rPr>
      <w:rFonts w:eastAsia="Times New Roman" w:cs="Times New Roman"/>
      <w:lang w:val="en-GB" w:eastAsia="en-GB"/>
    </w:rPr>
  </w:style>
  <w:style w:type="paragraph" w:customStyle="1" w:styleId="DocInfo">
    <w:name w:val="DocInfo"/>
    <w:basedOn w:val="Normal"/>
    <w:uiPriority w:val="19"/>
    <w:semiHidden/>
    <w:qFormat/>
    <w:locked/>
    <w:rsid w:val="00ED60A3"/>
    <w:pPr>
      <w:spacing w:before="0" w:line="240" w:lineRule="atLeast"/>
    </w:pPr>
    <w:rPr>
      <w:rFonts w:ascii="AQA Chevin Pro Light" w:eastAsia="Times New Roman" w:hAnsi="AQA Chevin Pro Light" w:cs="Times New Roman"/>
      <w:sz w:val="18"/>
      <w:lang w:val="en-GB" w:eastAsia="en-GB"/>
    </w:rPr>
  </w:style>
  <w:style w:type="paragraph" w:customStyle="1" w:styleId="LineThin">
    <w:name w:val="~LineThin"/>
    <w:basedOn w:val="Normal"/>
    <w:next w:val="Normal"/>
    <w:uiPriority w:val="5"/>
    <w:qFormat/>
    <w:locked/>
    <w:rsid w:val="00ED60A3"/>
    <w:pPr>
      <w:pBdr>
        <w:top w:val="single" w:sz="4" w:space="1" w:color="auto"/>
      </w:pBdr>
      <w:spacing w:before="0"/>
      <w:ind w:left="-1134" w:right="28"/>
    </w:pPr>
    <w:rPr>
      <w:rFonts w:eastAsia="Times New Roman" w:cs="Times New Roman"/>
      <w:sz w:val="12"/>
      <w:lang w:val="en-GB" w:eastAsia="en-GB"/>
    </w:rPr>
  </w:style>
  <w:style w:type="paragraph" w:customStyle="1" w:styleId="Introduction">
    <w:name w:val="~Introduction"/>
    <w:basedOn w:val="Normal"/>
    <w:next w:val="LineThin"/>
    <w:uiPriority w:val="5"/>
    <w:qFormat/>
    <w:locked/>
    <w:rsid w:val="00ED60A3"/>
    <w:pPr>
      <w:spacing w:before="0" w:line="260" w:lineRule="atLeast"/>
    </w:pPr>
    <w:rPr>
      <w:rFonts w:ascii="Arial Bold" w:eastAsia="Times New Roman" w:hAnsi="Arial Bold" w:cs="Times New Roman"/>
      <w:b/>
      <w:lang w:val="en-GB" w:eastAsia="en-GB"/>
    </w:rPr>
  </w:style>
  <w:style w:type="paragraph" w:customStyle="1" w:styleId="IndentedBodyText">
    <w:name w:val="~IndentedBodyText"/>
    <w:basedOn w:val="Normal"/>
    <w:uiPriority w:val="6"/>
    <w:semiHidden/>
    <w:rsid w:val="00ED60A3"/>
    <w:pPr>
      <w:spacing w:before="0"/>
      <w:ind w:left="284"/>
    </w:pPr>
    <w:rPr>
      <w:rFonts w:eastAsia="Times New Roman" w:cs="Times New Roman"/>
      <w:lang w:val="en-GB" w:eastAsia="en-GB"/>
    </w:rPr>
  </w:style>
  <w:style w:type="paragraph" w:customStyle="1" w:styleId="BoldBodyText">
    <w:name w:val="~BoldBodyText"/>
    <w:basedOn w:val="Normal"/>
    <w:next w:val="Normal"/>
    <w:uiPriority w:val="5"/>
    <w:qFormat/>
    <w:locked/>
    <w:rsid w:val="00ED60A3"/>
    <w:pPr>
      <w:spacing w:before="0"/>
    </w:pPr>
    <w:rPr>
      <w:rFonts w:eastAsia="Times New Roman" w:cs="Times New Roman"/>
      <w:b/>
      <w:lang w:val="en-GB" w:eastAsia="en-GB"/>
    </w:rPr>
  </w:style>
  <w:style w:type="paragraph" w:customStyle="1" w:styleId="DocTitle">
    <w:name w:val="DocTitle"/>
    <w:basedOn w:val="Header"/>
    <w:uiPriority w:val="19"/>
    <w:semiHidden/>
    <w:qFormat/>
    <w:locked/>
    <w:rsid w:val="00ED60A3"/>
    <w:pPr>
      <w:spacing w:after="240" w:line="760" w:lineRule="atLeast"/>
    </w:pPr>
    <w:rPr>
      <w:rFonts w:ascii="AQA Chevin Pro Light" w:hAnsi="AQA Chevin Pro Light"/>
      <w:sz w:val="72"/>
    </w:rPr>
  </w:style>
  <w:style w:type="paragraph" w:customStyle="1" w:styleId="HeaderAQA">
    <w:name w:val="HeaderAQA"/>
    <w:basedOn w:val="Header"/>
    <w:uiPriority w:val="19"/>
    <w:semiHidden/>
    <w:qFormat/>
    <w:locked/>
    <w:rsid w:val="00ED60A3"/>
    <w:pPr>
      <w:spacing w:after="1200"/>
    </w:pPr>
  </w:style>
  <w:style w:type="paragraph" w:customStyle="1" w:styleId="FooterAQA">
    <w:name w:val="FooterAQA"/>
    <w:basedOn w:val="Normal"/>
    <w:uiPriority w:val="19"/>
    <w:semiHidden/>
    <w:qFormat/>
    <w:locked/>
    <w:rsid w:val="00ED60A3"/>
    <w:pPr>
      <w:framePr w:w="8505" w:h="198" w:wrap="around" w:vAnchor="page" w:hAnchor="text" w:y="15679"/>
      <w:spacing w:before="0" w:line="220" w:lineRule="atLeast"/>
    </w:pPr>
    <w:rPr>
      <w:rFonts w:eastAsia="Times New Roman" w:cs="Times New Roman"/>
      <w:sz w:val="18"/>
      <w:lang w:val="en-GB" w:eastAsia="en-GB"/>
    </w:rPr>
  </w:style>
  <w:style w:type="paragraph" w:customStyle="1" w:styleId="FooterISMS">
    <w:name w:val="FooterISMS"/>
    <w:basedOn w:val="FooterAQA"/>
    <w:uiPriority w:val="19"/>
    <w:semiHidden/>
    <w:qFormat/>
    <w:locked/>
    <w:rsid w:val="00ED60A3"/>
    <w:pPr>
      <w:framePr w:wrap="around" w:y="15650"/>
    </w:pPr>
  </w:style>
  <w:style w:type="paragraph" w:customStyle="1" w:styleId="FooterAQARef">
    <w:name w:val="FooterAQARef"/>
    <w:basedOn w:val="FooterAQA"/>
    <w:uiPriority w:val="19"/>
    <w:semiHidden/>
    <w:qFormat/>
    <w:locked/>
    <w:rsid w:val="00ED60A3"/>
    <w:pPr>
      <w:framePr w:w="0" w:hRule="auto" w:wrap="auto" w:vAnchor="margin" w:yAlign="inline"/>
    </w:pPr>
  </w:style>
  <w:style w:type="paragraph" w:customStyle="1" w:styleId="Quotation">
    <w:name w:val="~Quotation"/>
    <w:basedOn w:val="Normal"/>
    <w:next w:val="Normal"/>
    <w:uiPriority w:val="6"/>
    <w:qFormat/>
    <w:locked/>
    <w:rsid w:val="00ED60A3"/>
    <w:pPr>
      <w:spacing w:before="0" w:line="260" w:lineRule="atLeast"/>
      <w:ind w:left="85" w:hanging="85"/>
    </w:pPr>
    <w:rPr>
      <w:rFonts w:eastAsia="Times New Roman" w:cs="Times New Roman"/>
      <w:color w:val="777777"/>
      <w:lang w:val="en-GB" w:eastAsia="en-GB"/>
    </w:rPr>
  </w:style>
  <w:style w:type="paragraph" w:customStyle="1" w:styleId="Caption">
    <w:name w:val="~Caption"/>
    <w:basedOn w:val="Normal"/>
    <w:next w:val="Normal"/>
    <w:uiPriority w:val="7"/>
    <w:qFormat/>
    <w:locked/>
    <w:rsid w:val="00ED60A3"/>
    <w:pPr>
      <w:spacing w:before="0" w:line="260" w:lineRule="atLeast"/>
    </w:pPr>
    <w:rPr>
      <w:rFonts w:eastAsia="Times New Roman" w:cs="Times New Roman"/>
      <w:i/>
      <w:color w:val="777777"/>
      <w:lang w:val="en-GB" w:eastAsia="en-GB"/>
    </w:rPr>
  </w:style>
  <w:style w:type="paragraph" w:customStyle="1" w:styleId="Default">
    <w:name w:val="Default"/>
    <w:locked/>
    <w:rsid w:val="00ED60A3"/>
    <w:pPr>
      <w:autoSpaceDE w:val="0"/>
      <w:autoSpaceDN w:val="0"/>
      <w:adjustRightInd w:val="0"/>
    </w:pPr>
    <w:rPr>
      <w:rFonts w:ascii="Arial" w:eastAsia="Times New Roman" w:hAnsi="Arial" w:cs="Arial"/>
      <w:color w:val="000000"/>
      <w:lang w:val="en-GB" w:eastAsia="en-GB"/>
    </w:rPr>
  </w:style>
  <w:style w:type="numbering" w:customStyle="1" w:styleId="NumbLstBullet">
    <w:name w:val="NumbLstBullet"/>
    <w:uiPriority w:val="99"/>
    <w:locked/>
    <w:rsid w:val="00ED60A3"/>
    <w:pPr>
      <w:numPr>
        <w:numId w:val="3"/>
      </w:numPr>
    </w:pPr>
  </w:style>
  <w:style w:type="paragraph" w:styleId="NormalWeb">
    <w:name w:val="Normal (Web)"/>
    <w:basedOn w:val="Normal"/>
    <w:unhideWhenUsed/>
    <w:locked/>
    <w:rsid w:val="006C369F"/>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unhideWhenUsed/>
    <w:locked/>
    <w:rsid w:val="006C369F"/>
    <w:rPr>
      <w:sz w:val="16"/>
      <w:szCs w:val="16"/>
    </w:rPr>
  </w:style>
  <w:style w:type="paragraph" w:customStyle="1" w:styleId="Pa15">
    <w:name w:val="Pa15"/>
    <w:basedOn w:val="Normal"/>
    <w:next w:val="Normal"/>
    <w:uiPriority w:val="99"/>
    <w:locked/>
    <w:rsid w:val="00DF1924"/>
    <w:pPr>
      <w:autoSpaceDE w:val="0"/>
      <w:autoSpaceDN w:val="0"/>
      <w:adjustRightInd w:val="0"/>
      <w:spacing w:before="0" w:line="381" w:lineRule="atLeast"/>
    </w:pPr>
    <w:rPr>
      <w:rFonts w:ascii="AQA Chevin Pro Light" w:eastAsiaTheme="minorHAnsi" w:hAnsi="AQA Chevin Pro Light"/>
      <w:lang w:val="en-GB"/>
    </w:rPr>
  </w:style>
  <w:style w:type="paragraph" w:customStyle="1" w:styleId="Pa26">
    <w:name w:val="Pa26"/>
    <w:basedOn w:val="Normal"/>
    <w:next w:val="Normal"/>
    <w:uiPriority w:val="99"/>
    <w:locked/>
    <w:rsid w:val="00DF1924"/>
    <w:pPr>
      <w:autoSpaceDE w:val="0"/>
      <w:autoSpaceDN w:val="0"/>
      <w:adjustRightInd w:val="0"/>
      <w:spacing w:before="0" w:line="321" w:lineRule="atLeast"/>
    </w:pPr>
    <w:rPr>
      <w:rFonts w:ascii="AQA Chevin Pro Light" w:eastAsiaTheme="minorHAnsi" w:hAnsi="AQA Chevin Pro Light"/>
      <w:lang w:val="en-GB"/>
    </w:rPr>
  </w:style>
  <w:style w:type="paragraph" w:customStyle="1" w:styleId="Pa20">
    <w:name w:val="Pa20"/>
    <w:basedOn w:val="Default"/>
    <w:next w:val="Default"/>
    <w:uiPriority w:val="99"/>
    <w:locked/>
    <w:rsid w:val="00DF1924"/>
    <w:pPr>
      <w:spacing w:line="381" w:lineRule="atLeast"/>
    </w:pPr>
    <w:rPr>
      <w:rFonts w:ascii="AQA Chevin Pro Medium" w:eastAsiaTheme="minorHAnsi" w:hAnsi="AQA Chevin Pro Medium" w:cstheme="minorBidi"/>
      <w:color w:val="auto"/>
      <w:lang w:eastAsia="en-US"/>
    </w:rPr>
  </w:style>
  <w:style w:type="character" w:customStyle="1" w:styleId="A3">
    <w:name w:val="A3"/>
    <w:uiPriority w:val="99"/>
    <w:locked/>
    <w:rsid w:val="00200605"/>
    <w:rPr>
      <w:rFonts w:cs="Adobe Garamond Pro"/>
      <w:color w:val="000000"/>
      <w:sz w:val="22"/>
      <w:szCs w:val="22"/>
    </w:rPr>
  </w:style>
  <w:style w:type="paragraph" w:customStyle="1" w:styleId="Pa2">
    <w:name w:val="Pa2"/>
    <w:basedOn w:val="Normal"/>
    <w:next w:val="Normal"/>
    <w:uiPriority w:val="99"/>
    <w:locked/>
    <w:rsid w:val="00200605"/>
    <w:pPr>
      <w:autoSpaceDE w:val="0"/>
      <w:autoSpaceDN w:val="0"/>
      <w:adjustRightInd w:val="0"/>
      <w:spacing w:before="0" w:line="241" w:lineRule="atLeast"/>
    </w:pPr>
    <w:rPr>
      <w:rFonts w:ascii="Adobe Garamond Pro" w:eastAsia="Calibri" w:hAnsi="Adobe Garamond Pro" w:cs="Times New Roman"/>
      <w:lang w:val="en-GB"/>
    </w:rPr>
  </w:style>
  <w:style w:type="paragraph" w:customStyle="1" w:styleId="Pa5">
    <w:name w:val="Pa5"/>
    <w:basedOn w:val="Default"/>
    <w:next w:val="Default"/>
    <w:uiPriority w:val="99"/>
    <w:locked/>
    <w:rsid w:val="00200605"/>
    <w:pPr>
      <w:spacing w:line="221" w:lineRule="atLeast"/>
    </w:pPr>
    <w:rPr>
      <w:rFonts w:ascii="Adobe Garamond Pro" w:eastAsia="Calibri" w:hAnsi="Adobe Garamond Pro" w:cs="Times New Roman"/>
      <w:color w:val="auto"/>
      <w:lang w:eastAsia="en-US"/>
    </w:rPr>
  </w:style>
  <w:style w:type="character" w:customStyle="1" w:styleId="ParagraphBookChar">
    <w:name w:val="ParagraphBook Char"/>
    <w:link w:val="ParagraphBook"/>
    <w:locked/>
    <w:rsid w:val="00200605"/>
    <w:rPr>
      <w:rFonts w:eastAsia="MS Mincho"/>
    </w:rPr>
  </w:style>
  <w:style w:type="paragraph" w:customStyle="1" w:styleId="ParagraphBook">
    <w:name w:val="ParagraphBook"/>
    <w:basedOn w:val="BlockText"/>
    <w:link w:val="ParagraphBookChar"/>
    <w:locked/>
    <w:rsid w:val="00200605"/>
    <w:pPr>
      <w:pBdr>
        <w:top w:val="none" w:sz="0" w:space="0" w:color="auto"/>
        <w:left w:val="none" w:sz="0" w:space="0" w:color="auto"/>
        <w:bottom w:val="none" w:sz="0" w:space="0" w:color="auto"/>
        <w:right w:val="none" w:sz="0" w:space="0" w:color="auto"/>
      </w:pBdr>
      <w:spacing w:after="120"/>
      <w:ind w:left="1440" w:right="1440"/>
      <w:jc w:val="both"/>
    </w:pPr>
    <w:rPr>
      <w:rFonts w:eastAsia="MS Mincho"/>
      <w:i w:val="0"/>
      <w:iCs w:val="0"/>
      <w:color w:val="auto"/>
      <w:lang w:val="en-US" w:eastAsia="en-US"/>
    </w:rPr>
  </w:style>
  <w:style w:type="paragraph" w:styleId="BlockText">
    <w:name w:val="Block Text"/>
    <w:basedOn w:val="Normal"/>
    <w:locked/>
    <w:rsid w:val="00200605"/>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before="0"/>
      <w:ind w:left="1152" w:right="1152"/>
    </w:pPr>
    <w:rPr>
      <w:i/>
      <w:iCs/>
      <w:color w:val="4F81BD" w:themeColor="accent1"/>
      <w:lang w:val="en-GB" w:eastAsia="en-GB"/>
    </w:rPr>
  </w:style>
  <w:style w:type="character" w:customStyle="1" w:styleId="A7">
    <w:name w:val="A7"/>
    <w:uiPriority w:val="99"/>
    <w:locked/>
    <w:rsid w:val="00200605"/>
    <w:rPr>
      <w:rFonts w:ascii="Adobe Garamond Pro" w:hAnsi="Adobe Garamond Pro" w:cs="Adobe Garamond Pro" w:hint="default"/>
      <w:color w:val="000000"/>
      <w:sz w:val="15"/>
      <w:szCs w:val="15"/>
    </w:rPr>
  </w:style>
  <w:style w:type="paragraph" w:customStyle="1" w:styleId="SpecDocSectionHeading">
    <w:name w:val="SpecDocSectionHeading"/>
    <w:basedOn w:val="Normal"/>
    <w:link w:val="SpecDocSectionHeadingChar"/>
    <w:qFormat/>
    <w:locked/>
    <w:rsid w:val="00200605"/>
    <w:pPr>
      <w:spacing w:before="0"/>
    </w:pPr>
    <w:rPr>
      <w:rFonts w:eastAsia="Times New Roman"/>
      <w:color w:val="5F497A" w:themeColor="accent4" w:themeShade="BF"/>
      <w:sz w:val="44"/>
      <w:szCs w:val="44"/>
      <w:lang w:val="en-GB" w:eastAsia="en-GB"/>
    </w:rPr>
  </w:style>
  <w:style w:type="paragraph" w:customStyle="1" w:styleId="SectionSubHeading1">
    <w:name w:val="SectionSubHeading1"/>
    <w:next w:val="BodyText"/>
    <w:link w:val="SectionSubHeading1Char"/>
    <w:qFormat/>
    <w:locked/>
    <w:rsid w:val="00200605"/>
    <w:rPr>
      <w:rFonts w:ascii="Arial" w:eastAsia="Times New Roman" w:hAnsi="Arial" w:cs="Arial"/>
      <w:color w:val="5F497A" w:themeColor="accent4" w:themeShade="BF"/>
      <w:sz w:val="32"/>
      <w:szCs w:val="32"/>
      <w:lang w:val="en-GB" w:eastAsia="en-GB"/>
    </w:rPr>
  </w:style>
  <w:style w:type="character" w:customStyle="1" w:styleId="SpecDocSectionHeadingChar">
    <w:name w:val="SpecDocSectionHeading Char"/>
    <w:basedOn w:val="DefaultParagraphFont"/>
    <w:link w:val="SpecDocSectionHeading"/>
    <w:rsid w:val="00200605"/>
    <w:rPr>
      <w:rFonts w:ascii="Arial" w:eastAsia="Times New Roman" w:hAnsi="Arial" w:cs="Arial"/>
      <w:color w:val="5F497A" w:themeColor="accent4" w:themeShade="BF"/>
      <w:sz w:val="44"/>
      <w:szCs w:val="44"/>
      <w:lang w:val="en-GB" w:eastAsia="en-GB"/>
    </w:rPr>
  </w:style>
  <w:style w:type="paragraph" w:customStyle="1" w:styleId="SectionSubHEading2">
    <w:name w:val="SectionSubHEading2"/>
    <w:basedOn w:val="Normal"/>
    <w:link w:val="SectionSubHEading2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1Char">
    <w:name w:val="SectionSubHeading1 Char"/>
    <w:basedOn w:val="DefaultParagraphFont"/>
    <w:link w:val="SectionSubHeading1"/>
    <w:rsid w:val="00200605"/>
    <w:rPr>
      <w:rFonts w:ascii="Arial" w:eastAsia="Times New Roman" w:hAnsi="Arial" w:cs="Arial"/>
      <w:color w:val="5F497A" w:themeColor="accent4" w:themeShade="BF"/>
      <w:sz w:val="32"/>
      <w:szCs w:val="32"/>
      <w:lang w:val="en-GB" w:eastAsia="en-GB"/>
    </w:rPr>
  </w:style>
  <w:style w:type="paragraph" w:customStyle="1" w:styleId="SectionSubHeading3">
    <w:name w:val="SectionSubHeading3"/>
    <w:basedOn w:val="Normal"/>
    <w:link w:val="SectionSubHeading3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2Char">
    <w:name w:val="SectionSubHEading2 Char"/>
    <w:basedOn w:val="DefaultParagraphFont"/>
    <w:link w:val="SectionSubHEading2"/>
    <w:rsid w:val="00200605"/>
    <w:rPr>
      <w:rFonts w:ascii="Arial" w:eastAsia="Times New Roman" w:hAnsi="Arial" w:cs="Arial"/>
      <w:color w:val="5F497A" w:themeColor="accent4" w:themeShade="BF"/>
      <w:sz w:val="32"/>
      <w:szCs w:val="32"/>
      <w:lang w:val="en-GB" w:eastAsia="en-GB"/>
    </w:rPr>
  </w:style>
  <w:style w:type="paragraph" w:customStyle="1" w:styleId="TableCellText">
    <w:name w:val="TableCellText"/>
    <w:qFormat/>
    <w:locked/>
    <w:rsid w:val="00200605"/>
    <w:rPr>
      <w:rFonts w:ascii="Arial" w:eastAsia="Times New Roman" w:hAnsi="Arial" w:cs="Arial"/>
      <w:sz w:val="22"/>
      <w:lang w:val="en-GB" w:eastAsia="en-GB"/>
    </w:rPr>
  </w:style>
  <w:style w:type="character" w:customStyle="1" w:styleId="SectionSubHeading3Char">
    <w:name w:val="SectionSubHeading3 Char"/>
    <w:basedOn w:val="DefaultParagraphFont"/>
    <w:link w:val="SectionSubHeading3"/>
    <w:rsid w:val="00200605"/>
    <w:rPr>
      <w:rFonts w:ascii="Arial" w:eastAsia="Times New Roman" w:hAnsi="Arial" w:cs="Arial"/>
      <w:color w:val="5F497A" w:themeColor="accent4" w:themeShade="BF"/>
      <w:sz w:val="32"/>
      <w:szCs w:val="32"/>
      <w:lang w:val="en-GB" w:eastAsia="en-GB"/>
    </w:rPr>
  </w:style>
  <w:style w:type="paragraph" w:customStyle="1" w:styleId="TableCellBulletList">
    <w:name w:val="TableCellBulletList"/>
    <w:basedOn w:val="Normal"/>
    <w:qFormat/>
    <w:locked/>
    <w:rsid w:val="00200605"/>
    <w:pPr>
      <w:numPr>
        <w:numId w:val="4"/>
      </w:numPr>
      <w:spacing w:before="0"/>
      <w:ind w:left="714" w:hanging="357"/>
      <w:contextualSpacing/>
    </w:pPr>
    <w:rPr>
      <w:rFonts w:eastAsia="Times New Roman"/>
      <w:lang w:val="en-GB" w:eastAsia="en-GB"/>
    </w:rPr>
  </w:style>
  <w:style w:type="paragraph" w:customStyle="1" w:styleId="TableCellFormula">
    <w:name w:val="TableCellFormula"/>
    <w:qFormat/>
    <w:locked/>
    <w:rsid w:val="00200605"/>
    <w:pPr>
      <w:ind w:left="567"/>
    </w:pPr>
    <w:rPr>
      <w:rFonts w:ascii="Monotype Corsiva" w:eastAsia="Calibri" w:hAnsi="Monotype Corsiva" w:cs="Arial"/>
      <w:color w:val="000000"/>
      <w:sz w:val="26"/>
      <w:szCs w:val="22"/>
      <w:lang w:val="en-GB"/>
    </w:rPr>
  </w:style>
  <w:style w:type="character" w:customStyle="1" w:styleId="RaisedFont">
    <w:name w:val="RaisedFont"/>
    <w:basedOn w:val="DefaultParagraphFont"/>
    <w:uiPriority w:val="1"/>
    <w:qFormat/>
    <w:locked/>
    <w:rsid w:val="00200605"/>
    <w:rPr>
      <w:position w:val="3"/>
      <w:sz w:val="20"/>
      <w:szCs w:val="20"/>
    </w:rPr>
  </w:style>
  <w:style w:type="character" w:customStyle="1" w:styleId="Code">
    <w:name w:val="Code"/>
    <w:basedOn w:val="DefaultParagraphFont"/>
    <w:uiPriority w:val="1"/>
    <w:qFormat/>
    <w:rsid w:val="009B043C"/>
    <w:rPr>
      <w:rFonts w:ascii="Courier" w:hAnsi="Courier"/>
      <w:color w:val="4F6228" w:themeColor="accent3" w:themeShade="80"/>
      <w:sz w:val="28"/>
      <w:bdr w:val="none" w:sz="0" w:space="0" w:color="auto"/>
      <w:shd w:val="clear" w:color="auto" w:fill="auto"/>
    </w:rPr>
  </w:style>
  <w:style w:type="paragraph" w:customStyle="1" w:styleId="TextBox">
    <w:name w:val="TextBox"/>
    <w:basedOn w:val="TableCellText"/>
    <w:qFormat/>
    <w:locked/>
    <w:rsid w:val="00200605"/>
    <w:pPr>
      <w:jc w:val="center"/>
    </w:pPr>
  </w:style>
  <w:style w:type="character" w:customStyle="1" w:styleId="variables">
    <w:name w:val="variables"/>
    <w:basedOn w:val="DefaultParagraphFont"/>
    <w:uiPriority w:val="1"/>
    <w:qFormat/>
    <w:locked/>
    <w:rsid w:val="00200605"/>
    <w:rPr>
      <w:rFonts w:ascii="Monotype Corsiva" w:hAnsi="Monotype Corsiva"/>
      <w:sz w:val="26"/>
    </w:rPr>
  </w:style>
  <w:style w:type="paragraph" w:customStyle="1" w:styleId="TableCellFormula2">
    <w:name w:val="TableCellFormula2"/>
    <w:basedOn w:val="TableCellFormula"/>
    <w:qFormat/>
    <w:locked/>
    <w:rsid w:val="00200605"/>
    <w:pPr>
      <w:ind w:left="170"/>
    </w:pPr>
  </w:style>
  <w:style w:type="character" w:customStyle="1" w:styleId="variablessmall">
    <w:name w:val="variablessmall"/>
    <w:basedOn w:val="variables"/>
    <w:uiPriority w:val="1"/>
    <w:qFormat/>
    <w:locked/>
    <w:rsid w:val="00200605"/>
    <w:rPr>
      <w:rFonts w:ascii="Monotype Corsiva" w:hAnsi="Monotype Corsiva"/>
      <w:sz w:val="18"/>
    </w:rPr>
  </w:style>
  <w:style w:type="character" w:customStyle="1" w:styleId="TableCellTextCH">
    <w:name w:val="TableCellTextCH"/>
    <w:basedOn w:val="DefaultParagraphFont"/>
    <w:uiPriority w:val="1"/>
    <w:qFormat/>
    <w:locked/>
    <w:rsid w:val="00892603"/>
    <w:rPr>
      <w:rFonts w:ascii="Arial" w:hAnsi="Arial" w:cs="Arial"/>
      <w:i w:val="0"/>
      <w:sz w:val="22"/>
    </w:rPr>
  </w:style>
  <w:style w:type="paragraph" w:customStyle="1" w:styleId="TableCellTextIndented">
    <w:name w:val="TableCellTextIndented"/>
    <w:basedOn w:val="TableCellText"/>
    <w:qFormat/>
    <w:locked/>
    <w:rsid w:val="00200605"/>
    <w:pPr>
      <w:ind w:left="680"/>
    </w:pPr>
  </w:style>
  <w:style w:type="paragraph" w:styleId="BodyText">
    <w:name w:val="Body Text"/>
    <w:aliases w:val="Body Text intro"/>
    <w:basedOn w:val="Normal"/>
    <w:link w:val="BodyTextChar"/>
    <w:semiHidden/>
    <w:unhideWhenUsed/>
    <w:locked/>
    <w:rsid w:val="00200605"/>
    <w:pPr>
      <w:spacing w:before="0"/>
      <w:jc w:val="center"/>
    </w:pPr>
    <w:rPr>
      <w:rFonts w:ascii="Times New Roman" w:eastAsia="Times New Roman" w:hAnsi="Times New Roman" w:cs="Times New Roman"/>
      <w:sz w:val="20"/>
      <w:szCs w:val="20"/>
      <w:lang w:val="en-GB"/>
    </w:rPr>
  </w:style>
  <w:style w:type="character" w:customStyle="1" w:styleId="BodyTextChar">
    <w:name w:val="Body Text Char"/>
    <w:aliases w:val="Body Text intro Char"/>
    <w:basedOn w:val="DefaultParagraphFont"/>
    <w:link w:val="BodyText"/>
    <w:semiHidden/>
    <w:rsid w:val="00200605"/>
    <w:rPr>
      <w:rFonts w:ascii="Times New Roman" w:eastAsia="Times New Roman" w:hAnsi="Times New Roman" w:cs="Times New Roman"/>
      <w:sz w:val="20"/>
      <w:szCs w:val="20"/>
      <w:lang w:val="en-GB"/>
    </w:rPr>
  </w:style>
  <w:style w:type="paragraph" w:customStyle="1" w:styleId="TableCellBulletListSecondLevel">
    <w:name w:val="TableCellBulletListSecondLevel"/>
    <w:basedOn w:val="TableCellBulletList"/>
    <w:qFormat/>
    <w:locked/>
    <w:rsid w:val="00200605"/>
    <w:pPr>
      <w:ind w:left="924"/>
    </w:pPr>
  </w:style>
  <w:style w:type="paragraph" w:styleId="Bibliography">
    <w:name w:val="Bibliography"/>
    <w:basedOn w:val="Normal"/>
    <w:next w:val="Normal"/>
    <w:uiPriority w:val="37"/>
    <w:semiHidden/>
    <w:unhideWhenUsed/>
    <w:locked/>
    <w:rsid w:val="00200605"/>
    <w:pPr>
      <w:spacing w:before="0"/>
    </w:pPr>
    <w:rPr>
      <w:rFonts w:eastAsia="Times New Roman" w:cs="Times New Roman"/>
      <w:lang w:val="en-GB" w:eastAsia="en-GB"/>
    </w:rPr>
  </w:style>
  <w:style w:type="paragraph" w:styleId="BodyText2">
    <w:name w:val="Body Text 2"/>
    <w:basedOn w:val="Normal"/>
    <w:link w:val="BodyText2Char"/>
    <w:semiHidden/>
    <w:unhideWhenUsed/>
    <w:locked/>
    <w:rsid w:val="00200605"/>
    <w:pPr>
      <w:spacing w:before="0" w:after="120" w:line="480" w:lineRule="auto"/>
    </w:pPr>
    <w:rPr>
      <w:rFonts w:eastAsia="Times New Roman" w:cs="Times New Roman"/>
      <w:lang w:val="en-GB" w:eastAsia="en-GB"/>
    </w:rPr>
  </w:style>
  <w:style w:type="character" w:customStyle="1" w:styleId="BodyText2Char">
    <w:name w:val="Body Text 2 Char"/>
    <w:basedOn w:val="DefaultParagraphFont"/>
    <w:link w:val="BodyText2"/>
    <w:semiHidden/>
    <w:rsid w:val="00200605"/>
    <w:rPr>
      <w:rFonts w:ascii="Arial" w:eastAsia="Times New Roman" w:hAnsi="Arial" w:cs="Times New Roman"/>
      <w:lang w:val="en-GB" w:eastAsia="en-GB"/>
    </w:rPr>
  </w:style>
  <w:style w:type="paragraph" w:styleId="BodyText3">
    <w:name w:val="Body Text 3"/>
    <w:basedOn w:val="Normal"/>
    <w:link w:val="BodyText3Char"/>
    <w:semiHidden/>
    <w:unhideWhenUsed/>
    <w:locked/>
    <w:rsid w:val="00200605"/>
    <w:pPr>
      <w:spacing w:before="0" w:after="120"/>
    </w:pPr>
    <w:rPr>
      <w:rFonts w:eastAsia="Times New Roman" w:cs="Times New Roman"/>
      <w:sz w:val="16"/>
      <w:szCs w:val="16"/>
      <w:lang w:val="en-GB" w:eastAsia="en-GB"/>
    </w:rPr>
  </w:style>
  <w:style w:type="character" w:customStyle="1" w:styleId="BodyText3Char">
    <w:name w:val="Body Text 3 Char"/>
    <w:basedOn w:val="DefaultParagraphFont"/>
    <w:link w:val="BodyText3"/>
    <w:semiHidden/>
    <w:rsid w:val="00200605"/>
    <w:rPr>
      <w:rFonts w:ascii="Arial" w:eastAsia="Times New Roman" w:hAnsi="Arial" w:cs="Times New Roman"/>
      <w:sz w:val="16"/>
      <w:szCs w:val="16"/>
      <w:lang w:val="en-GB" w:eastAsia="en-GB"/>
    </w:rPr>
  </w:style>
  <w:style w:type="paragraph" w:styleId="BodyTextFirstIndent">
    <w:name w:val="Body Text First Indent"/>
    <w:basedOn w:val="BodyText"/>
    <w:link w:val="BodyTextFirstIndentChar"/>
    <w:locked/>
    <w:rsid w:val="00200605"/>
    <w:pPr>
      <w:ind w:firstLine="360"/>
      <w:jc w:val="left"/>
    </w:pPr>
    <w:rPr>
      <w:rFonts w:ascii="Arial" w:hAnsi="Arial"/>
      <w:sz w:val="24"/>
      <w:szCs w:val="24"/>
      <w:lang w:eastAsia="en-GB"/>
    </w:rPr>
  </w:style>
  <w:style w:type="character" w:customStyle="1" w:styleId="BodyTextFirstIndentChar">
    <w:name w:val="Body Text First Indent Char"/>
    <w:basedOn w:val="BodyTextChar"/>
    <w:link w:val="BodyTextFirstIndent"/>
    <w:rsid w:val="00200605"/>
    <w:rPr>
      <w:rFonts w:ascii="Arial" w:eastAsia="Times New Roman" w:hAnsi="Arial" w:cs="Times New Roman"/>
      <w:sz w:val="20"/>
      <w:szCs w:val="20"/>
      <w:lang w:val="en-GB" w:eastAsia="en-GB"/>
    </w:rPr>
  </w:style>
  <w:style w:type="paragraph" w:styleId="BodyTextIndent">
    <w:name w:val="Body Text Indent"/>
    <w:basedOn w:val="Normal"/>
    <w:link w:val="BodyTextIndentChar"/>
    <w:semiHidden/>
    <w:unhideWhenUsed/>
    <w:locked/>
    <w:rsid w:val="00200605"/>
    <w:pPr>
      <w:spacing w:before="0" w:after="120"/>
      <w:ind w:left="283"/>
    </w:pPr>
    <w:rPr>
      <w:rFonts w:eastAsia="Times New Roman" w:cs="Times New Roman"/>
      <w:lang w:val="en-GB" w:eastAsia="en-GB"/>
    </w:rPr>
  </w:style>
  <w:style w:type="character" w:customStyle="1" w:styleId="BodyTextIndentChar">
    <w:name w:val="Body Text Indent Char"/>
    <w:basedOn w:val="DefaultParagraphFont"/>
    <w:link w:val="BodyTextIndent"/>
    <w:semiHidden/>
    <w:rsid w:val="00200605"/>
    <w:rPr>
      <w:rFonts w:ascii="Arial" w:eastAsia="Times New Roman" w:hAnsi="Arial" w:cs="Times New Roman"/>
      <w:lang w:val="en-GB" w:eastAsia="en-GB"/>
    </w:rPr>
  </w:style>
  <w:style w:type="paragraph" w:styleId="BodyTextFirstIndent2">
    <w:name w:val="Body Text First Indent 2"/>
    <w:basedOn w:val="BodyTextIndent"/>
    <w:link w:val="BodyTextFirstIndent2Char"/>
    <w:semiHidden/>
    <w:unhideWhenUsed/>
    <w:locked/>
    <w:rsid w:val="00200605"/>
    <w:pPr>
      <w:spacing w:after="0"/>
      <w:ind w:left="360" w:firstLine="360"/>
    </w:pPr>
  </w:style>
  <w:style w:type="character" w:customStyle="1" w:styleId="BodyTextFirstIndent2Char">
    <w:name w:val="Body Text First Indent 2 Char"/>
    <w:basedOn w:val="BodyTextIndentChar"/>
    <w:link w:val="BodyTextFirstIndent2"/>
    <w:semiHidden/>
    <w:rsid w:val="00200605"/>
    <w:rPr>
      <w:rFonts w:ascii="Arial" w:eastAsia="Times New Roman" w:hAnsi="Arial" w:cs="Times New Roman"/>
      <w:lang w:val="en-GB" w:eastAsia="en-GB"/>
    </w:rPr>
  </w:style>
  <w:style w:type="paragraph" w:styleId="BodyTextIndent2">
    <w:name w:val="Body Text Indent 2"/>
    <w:basedOn w:val="Normal"/>
    <w:link w:val="BodyTextIndent2Char"/>
    <w:semiHidden/>
    <w:unhideWhenUsed/>
    <w:locked/>
    <w:rsid w:val="00200605"/>
    <w:pPr>
      <w:spacing w:before="0" w:after="120" w:line="480" w:lineRule="auto"/>
      <w:ind w:left="283"/>
    </w:pPr>
    <w:rPr>
      <w:rFonts w:eastAsia="Times New Roman" w:cs="Times New Roman"/>
      <w:lang w:val="en-GB" w:eastAsia="en-GB"/>
    </w:rPr>
  </w:style>
  <w:style w:type="character" w:customStyle="1" w:styleId="BodyTextIndent2Char">
    <w:name w:val="Body Text Indent 2 Char"/>
    <w:basedOn w:val="DefaultParagraphFont"/>
    <w:link w:val="BodyTextIndent2"/>
    <w:semiHidden/>
    <w:rsid w:val="00200605"/>
    <w:rPr>
      <w:rFonts w:ascii="Arial" w:eastAsia="Times New Roman" w:hAnsi="Arial" w:cs="Times New Roman"/>
      <w:lang w:val="en-GB" w:eastAsia="en-GB"/>
    </w:rPr>
  </w:style>
  <w:style w:type="paragraph" w:styleId="BodyTextIndent3">
    <w:name w:val="Body Text Indent 3"/>
    <w:basedOn w:val="Normal"/>
    <w:link w:val="BodyTextIndent3Char"/>
    <w:semiHidden/>
    <w:unhideWhenUsed/>
    <w:locked/>
    <w:rsid w:val="00200605"/>
    <w:pPr>
      <w:spacing w:before="0" w:after="120"/>
      <w:ind w:left="283"/>
    </w:pPr>
    <w:rPr>
      <w:rFonts w:eastAsia="Times New Roman" w:cs="Times New Roman"/>
      <w:sz w:val="16"/>
      <w:szCs w:val="16"/>
      <w:lang w:val="en-GB" w:eastAsia="en-GB"/>
    </w:rPr>
  </w:style>
  <w:style w:type="character" w:customStyle="1" w:styleId="BodyTextIndent3Char">
    <w:name w:val="Body Text Indent 3 Char"/>
    <w:basedOn w:val="DefaultParagraphFont"/>
    <w:link w:val="BodyTextIndent3"/>
    <w:semiHidden/>
    <w:rsid w:val="00200605"/>
    <w:rPr>
      <w:rFonts w:ascii="Arial" w:eastAsia="Times New Roman" w:hAnsi="Arial" w:cs="Times New Roman"/>
      <w:sz w:val="16"/>
      <w:szCs w:val="16"/>
      <w:lang w:val="en-GB" w:eastAsia="en-GB"/>
    </w:rPr>
  </w:style>
  <w:style w:type="paragraph" w:styleId="Caption0">
    <w:name w:val="caption"/>
    <w:basedOn w:val="Normal"/>
    <w:next w:val="Normal"/>
    <w:semiHidden/>
    <w:unhideWhenUsed/>
    <w:qFormat/>
    <w:locked/>
    <w:rsid w:val="00200605"/>
    <w:pPr>
      <w:spacing w:before="0" w:after="200"/>
    </w:pPr>
    <w:rPr>
      <w:rFonts w:eastAsia="Times New Roman" w:cs="Times New Roman"/>
      <w:i/>
      <w:iCs/>
      <w:color w:val="1F497D" w:themeColor="text2"/>
      <w:sz w:val="18"/>
      <w:szCs w:val="18"/>
      <w:lang w:val="en-GB" w:eastAsia="en-GB"/>
    </w:rPr>
  </w:style>
  <w:style w:type="paragraph" w:styleId="Closing">
    <w:name w:val="Closing"/>
    <w:basedOn w:val="Normal"/>
    <w:link w:val="ClosingChar"/>
    <w:semiHidden/>
    <w:unhideWhenUsed/>
    <w:locked/>
    <w:rsid w:val="00200605"/>
    <w:pPr>
      <w:spacing w:before="0"/>
      <w:ind w:left="4252"/>
    </w:pPr>
    <w:rPr>
      <w:rFonts w:eastAsia="Times New Roman" w:cs="Times New Roman"/>
      <w:lang w:val="en-GB" w:eastAsia="en-GB"/>
    </w:rPr>
  </w:style>
  <w:style w:type="character" w:customStyle="1" w:styleId="ClosingChar">
    <w:name w:val="Closing Char"/>
    <w:basedOn w:val="DefaultParagraphFont"/>
    <w:link w:val="Closing"/>
    <w:semiHidden/>
    <w:rsid w:val="00200605"/>
    <w:rPr>
      <w:rFonts w:ascii="Arial" w:eastAsia="Times New Roman" w:hAnsi="Arial" w:cs="Times New Roman"/>
      <w:lang w:val="en-GB" w:eastAsia="en-GB"/>
    </w:rPr>
  </w:style>
  <w:style w:type="paragraph" w:styleId="CommentSubject">
    <w:name w:val="annotation subject"/>
    <w:basedOn w:val="CommentText"/>
    <w:next w:val="CommentText"/>
    <w:link w:val="CommentSubjectChar"/>
    <w:semiHidden/>
    <w:unhideWhenUsed/>
    <w:locked/>
    <w:rsid w:val="00200605"/>
    <w:pPr>
      <w:spacing w:before="0" w:after="0"/>
    </w:pPr>
    <w:rPr>
      <w:rFonts w:eastAsia="Times New Roman" w:cs="Times New Roman"/>
      <w:b/>
      <w:bCs/>
      <w:sz w:val="20"/>
      <w:szCs w:val="20"/>
      <w:lang w:eastAsia="en-GB"/>
    </w:rPr>
  </w:style>
  <w:style w:type="character" w:customStyle="1" w:styleId="CommentSubjectChar">
    <w:name w:val="Comment Subject Char"/>
    <w:basedOn w:val="CommentTextChar"/>
    <w:link w:val="CommentSubject"/>
    <w:semiHidden/>
    <w:rsid w:val="00200605"/>
    <w:rPr>
      <w:rFonts w:ascii="Arial" w:eastAsia="Times New Roman" w:hAnsi="Arial" w:cs="Times New Roman"/>
      <w:b/>
      <w:bCs/>
      <w:sz w:val="20"/>
      <w:szCs w:val="20"/>
      <w:lang w:val="en-GB" w:eastAsia="en-GB"/>
    </w:rPr>
  </w:style>
  <w:style w:type="paragraph" w:styleId="Date">
    <w:name w:val="Date"/>
    <w:basedOn w:val="Normal"/>
    <w:next w:val="Normal"/>
    <w:link w:val="DateChar"/>
    <w:locked/>
    <w:rsid w:val="00200605"/>
    <w:pPr>
      <w:spacing w:before="0"/>
    </w:pPr>
    <w:rPr>
      <w:rFonts w:eastAsia="Times New Roman" w:cs="Times New Roman"/>
      <w:lang w:val="en-GB" w:eastAsia="en-GB"/>
    </w:rPr>
  </w:style>
  <w:style w:type="character" w:customStyle="1" w:styleId="DateChar">
    <w:name w:val="Date Char"/>
    <w:basedOn w:val="DefaultParagraphFont"/>
    <w:link w:val="Date"/>
    <w:rsid w:val="00200605"/>
    <w:rPr>
      <w:rFonts w:ascii="Arial" w:eastAsia="Times New Roman" w:hAnsi="Arial" w:cs="Times New Roman"/>
      <w:lang w:val="en-GB" w:eastAsia="en-GB"/>
    </w:rPr>
  </w:style>
  <w:style w:type="paragraph" w:styleId="DocumentMap">
    <w:name w:val="Document Map"/>
    <w:basedOn w:val="Normal"/>
    <w:link w:val="DocumentMapChar"/>
    <w:semiHidden/>
    <w:unhideWhenUsed/>
    <w:locked/>
    <w:rsid w:val="00200605"/>
    <w:pPr>
      <w:spacing w:before="0"/>
    </w:pPr>
    <w:rPr>
      <w:rFonts w:ascii="Segoe UI" w:eastAsia="Times New Roman" w:hAnsi="Segoe UI" w:cs="Segoe UI"/>
      <w:sz w:val="16"/>
      <w:szCs w:val="16"/>
      <w:lang w:val="en-GB" w:eastAsia="en-GB"/>
    </w:rPr>
  </w:style>
  <w:style w:type="character" w:customStyle="1" w:styleId="DocumentMapChar">
    <w:name w:val="Document Map Char"/>
    <w:basedOn w:val="DefaultParagraphFont"/>
    <w:link w:val="DocumentMap"/>
    <w:semiHidden/>
    <w:rsid w:val="00200605"/>
    <w:rPr>
      <w:rFonts w:ascii="Segoe UI" w:eastAsia="Times New Roman" w:hAnsi="Segoe UI" w:cs="Segoe UI"/>
      <w:sz w:val="16"/>
      <w:szCs w:val="16"/>
      <w:lang w:val="en-GB" w:eastAsia="en-GB"/>
    </w:rPr>
  </w:style>
  <w:style w:type="paragraph" w:styleId="E-mailSignature">
    <w:name w:val="E-mail Signature"/>
    <w:basedOn w:val="Normal"/>
    <w:link w:val="E-mailSignatureChar"/>
    <w:semiHidden/>
    <w:unhideWhenUsed/>
    <w:locked/>
    <w:rsid w:val="00200605"/>
    <w:pPr>
      <w:spacing w:before="0"/>
    </w:pPr>
    <w:rPr>
      <w:rFonts w:eastAsia="Times New Roman" w:cs="Times New Roman"/>
      <w:lang w:val="en-GB" w:eastAsia="en-GB"/>
    </w:rPr>
  </w:style>
  <w:style w:type="character" w:customStyle="1" w:styleId="E-mailSignatureChar">
    <w:name w:val="E-mail Signature Char"/>
    <w:basedOn w:val="DefaultParagraphFont"/>
    <w:link w:val="E-mailSignature"/>
    <w:semiHidden/>
    <w:rsid w:val="00200605"/>
    <w:rPr>
      <w:rFonts w:ascii="Arial" w:eastAsia="Times New Roman" w:hAnsi="Arial" w:cs="Times New Roman"/>
      <w:lang w:val="en-GB" w:eastAsia="en-GB"/>
    </w:rPr>
  </w:style>
  <w:style w:type="paragraph" w:styleId="EndnoteText">
    <w:name w:val="endnote text"/>
    <w:basedOn w:val="Normal"/>
    <w:link w:val="EndnoteTextChar"/>
    <w:semiHidden/>
    <w:unhideWhenUsed/>
    <w:locked/>
    <w:rsid w:val="00200605"/>
    <w:pPr>
      <w:spacing w:before="0"/>
    </w:pPr>
    <w:rPr>
      <w:rFonts w:eastAsia="Times New Roman" w:cs="Times New Roman"/>
      <w:sz w:val="20"/>
      <w:szCs w:val="20"/>
      <w:lang w:val="en-GB" w:eastAsia="en-GB"/>
    </w:rPr>
  </w:style>
  <w:style w:type="character" w:customStyle="1" w:styleId="EndnoteTextChar">
    <w:name w:val="Endnote Text Char"/>
    <w:basedOn w:val="DefaultParagraphFont"/>
    <w:link w:val="EndnoteText"/>
    <w:semiHidden/>
    <w:rsid w:val="00200605"/>
    <w:rPr>
      <w:rFonts w:ascii="Arial" w:eastAsia="Times New Roman" w:hAnsi="Arial" w:cs="Times New Roman"/>
      <w:sz w:val="20"/>
      <w:szCs w:val="20"/>
      <w:lang w:val="en-GB" w:eastAsia="en-GB"/>
    </w:rPr>
  </w:style>
  <w:style w:type="paragraph" w:styleId="EnvelopeAddress">
    <w:name w:val="envelope address"/>
    <w:basedOn w:val="Normal"/>
    <w:semiHidden/>
    <w:unhideWhenUsed/>
    <w:locked/>
    <w:rsid w:val="00200605"/>
    <w:pPr>
      <w:framePr w:w="7920" w:h="1980" w:hRule="exact" w:hSpace="180" w:wrap="auto" w:hAnchor="page" w:xAlign="center" w:yAlign="bottom"/>
      <w:spacing w:before="0"/>
      <w:ind w:left="2880"/>
    </w:pPr>
    <w:rPr>
      <w:rFonts w:asciiTheme="majorHAnsi" w:eastAsiaTheme="majorEastAsia" w:hAnsiTheme="majorHAnsi" w:cstheme="majorBidi"/>
      <w:lang w:val="en-GB" w:eastAsia="en-GB"/>
    </w:rPr>
  </w:style>
  <w:style w:type="paragraph" w:styleId="EnvelopeReturn">
    <w:name w:val="envelope return"/>
    <w:basedOn w:val="Normal"/>
    <w:semiHidden/>
    <w:unhideWhenUsed/>
    <w:locked/>
    <w:rsid w:val="00200605"/>
    <w:pPr>
      <w:spacing w:before="0"/>
    </w:pPr>
    <w:rPr>
      <w:rFonts w:asciiTheme="majorHAnsi" w:eastAsiaTheme="majorEastAsia" w:hAnsiTheme="majorHAnsi" w:cstheme="majorBidi"/>
      <w:sz w:val="20"/>
      <w:szCs w:val="20"/>
      <w:lang w:val="en-GB" w:eastAsia="en-GB"/>
    </w:rPr>
  </w:style>
  <w:style w:type="paragraph" w:styleId="FootnoteText">
    <w:name w:val="footnote text"/>
    <w:basedOn w:val="Normal"/>
    <w:link w:val="FootnoteTextChar"/>
    <w:semiHidden/>
    <w:unhideWhenUsed/>
    <w:locked/>
    <w:rsid w:val="00200605"/>
    <w:pPr>
      <w:spacing w:before="0"/>
    </w:pPr>
    <w:rPr>
      <w:rFonts w:eastAsia="Times New Roman" w:cs="Times New Roman"/>
      <w:sz w:val="20"/>
      <w:szCs w:val="20"/>
      <w:lang w:val="en-GB" w:eastAsia="en-GB"/>
    </w:rPr>
  </w:style>
  <w:style w:type="character" w:customStyle="1" w:styleId="FootnoteTextChar">
    <w:name w:val="Footnote Text Char"/>
    <w:basedOn w:val="DefaultParagraphFont"/>
    <w:link w:val="FootnoteText"/>
    <w:semiHidden/>
    <w:rsid w:val="00200605"/>
    <w:rPr>
      <w:rFonts w:ascii="Arial" w:eastAsia="Times New Roman" w:hAnsi="Arial" w:cs="Times New Roman"/>
      <w:sz w:val="20"/>
      <w:szCs w:val="20"/>
      <w:lang w:val="en-GB" w:eastAsia="en-GB"/>
    </w:rPr>
  </w:style>
  <w:style w:type="paragraph" w:styleId="HTMLAddress">
    <w:name w:val="HTML Address"/>
    <w:basedOn w:val="Normal"/>
    <w:link w:val="HTMLAddressChar"/>
    <w:semiHidden/>
    <w:unhideWhenUsed/>
    <w:locked/>
    <w:rsid w:val="00200605"/>
    <w:pPr>
      <w:spacing w:before="0"/>
    </w:pPr>
    <w:rPr>
      <w:rFonts w:eastAsia="Times New Roman" w:cs="Times New Roman"/>
      <w:i/>
      <w:iCs/>
      <w:lang w:val="en-GB" w:eastAsia="en-GB"/>
    </w:rPr>
  </w:style>
  <w:style w:type="character" w:customStyle="1" w:styleId="HTMLAddressChar">
    <w:name w:val="HTML Address Char"/>
    <w:basedOn w:val="DefaultParagraphFont"/>
    <w:link w:val="HTMLAddress"/>
    <w:semiHidden/>
    <w:rsid w:val="00200605"/>
    <w:rPr>
      <w:rFonts w:ascii="Arial" w:eastAsia="Times New Roman" w:hAnsi="Arial" w:cs="Times New Roman"/>
      <w:i/>
      <w:iCs/>
      <w:lang w:val="en-GB" w:eastAsia="en-GB"/>
    </w:rPr>
  </w:style>
  <w:style w:type="paragraph" w:styleId="HTMLPreformatted">
    <w:name w:val="HTML Preformatted"/>
    <w:basedOn w:val="Normal"/>
    <w:link w:val="HTMLPreformattedChar"/>
    <w:semiHidden/>
    <w:unhideWhenUsed/>
    <w:locked/>
    <w:rsid w:val="00200605"/>
    <w:pPr>
      <w:spacing w:before="0"/>
    </w:pPr>
    <w:rPr>
      <w:rFonts w:ascii="Consolas" w:eastAsia="Times New Roman" w:hAnsi="Consolas" w:cs="Consolas"/>
      <w:sz w:val="20"/>
      <w:szCs w:val="20"/>
      <w:lang w:val="en-GB" w:eastAsia="en-GB"/>
    </w:rPr>
  </w:style>
  <w:style w:type="character" w:customStyle="1" w:styleId="HTMLPreformattedChar">
    <w:name w:val="HTML Preformatted Char"/>
    <w:basedOn w:val="DefaultParagraphFont"/>
    <w:link w:val="HTMLPreformatted"/>
    <w:semiHidden/>
    <w:rsid w:val="00200605"/>
    <w:rPr>
      <w:rFonts w:ascii="Consolas" w:eastAsia="Times New Roman" w:hAnsi="Consolas" w:cs="Consolas"/>
      <w:sz w:val="20"/>
      <w:szCs w:val="20"/>
      <w:lang w:val="en-GB" w:eastAsia="en-GB"/>
    </w:rPr>
  </w:style>
  <w:style w:type="paragraph" w:styleId="Index1">
    <w:name w:val="index 1"/>
    <w:basedOn w:val="Normal"/>
    <w:next w:val="Normal"/>
    <w:autoRedefine/>
    <w:semiHidden/>
    <w:unhideWhenUsed/>
    <w:locked/>
    <w:rsid w:val="00200605"/>
    <w:pPr>
      <w:spacing w:before="0"/>
      <w:ind w:left="240" w:hanging="240"/>
    </w:pPr>
    <w:rPr>
      <w:rFonts w:eastAsia="Times New Roman" w:cs="Times New Roman"/>
      <w:lang w:val="en-GB" w:eastAsia="en-GB"/>
    </w:rPr>
  </w:style>
  <w:style w:type="paragraph" w:styleId="Index2">
    <w:name w:val="index 2"/>
    <w:basedOn w:val="Normal"/>
    <w:next w:val="Normal"/>
    <w:autoRedefine/>
    <w:semiHidden/>
    <w:unhideWhenUsed/>
    <w:locked/>
    <w:rsid w:val="00200605"/>
    <w:pPr>
      <w:spacing w:before="0"/>
      <w:ind w:left="480" w:hanging="240"/>
    </w:pPr>
    <w:rPr>
      <w:rFonts w:eastAsia="Times New Roman" w:cs="Times New Roman"/>
      <w:lang w:val="en-GB" w:eastAsia="en-GB"/>
    </w:rPr>
  </w:style>
  <w:style w:type="paragraph" w:styleId="Index3">
    <w:name w:val="index 3"/>
    <w:basedOn w:val="Normal"/>
    <w:next w:val="Normal"/>
    <w:autoRedefine/>
    <w:semiHidden/>
    <w:unhideWhenUsed/>
    <w:locked/>
    <w:rsid w:val="00200605"/>
    <w:pPr>
      <w:spacing w:before="0"/>
      <w:ind w:left="720" w:hanging="240"/>
    </w:pPr>
    <w:rPr>
      <w:rFonts w:eastAsia="Times New Roman" w:cs="Times New Roman"/>
      <w:lang w:val="en-GB" w:eastAsia="en-GB"/>
    </w:rPr>
  </w:style>
  <w:style w:type="paragraph" w:styleId="Index4">
    <w:name w:val="index 4"/>
    <w:basedOn w:val="Normal"/>
    <w:next w:val="Normal"/>
    <w:autoRedefine/>
    <w:semiHidden/>
    <w:unhideWhenUsed/>
    <w:locked/>
    <w:rsid w:val="00200605"/>
    <w:pPr>
      <w:spacing w:before="0"/>
      <w:ind w:left="960" w:hanging="240"/>
    </w:pPr>
    <w:rPr>
      <w:rFonts w:eastAsia="Times New Roman" w:cs="Times New Roman"/>
      <w:lang w:val="en-GB" w:eastAsia="en-GB"/>
    </w:rPr>
  </w:style>
  <w:style w:type="paragraph" w:styleId="Index5">
    <w:name w:val="index 5"/>
    <w:basedOn w:val="Normal"/>
    <w:next w:val="Normal"/>
    <w:autoRedefine/>
    <w:semiHidden/>
    <w:unhideWhenUsed/>
    <w:locked/>
    <w:rsid w:val="00200605"/>
    <w:pPr>
      <w:spacing w:before="0"/>
      <w:ind w:left="1200" w:hanging="240"/>
    </w:pPr>
    <w:rPr>
      <w:rFonts w:eastAsia="Times New Roman" w:cs="Times New Roman"/>
      <w:lang w:val="en-GB" w:eastAsia="en-GB"/>
    </w:rPr>
  </w:style>
  <w:style w:type="paragraph" w:styleId="Index6">
    <w:name w:val="index 6"/>
    <w:basedOn w:val="Normal"/>
    <w:next w:val="Normal"/>
    <w:autoRedefine/>
    <w:semiHidden/>
    <w:unhideWhenUsed/>
    <w:locked/>
    <w:rsid w:val="00200605"/>
    <w:pPr>
      <w:spacing w:before="0"/>
      <w:ind w:left="1440" w:hanging="240"/>
    </w:pPr>
    <w:rPr>
      <w:rFonts w:eastAsia="Times New Roman" w:cs="Times New Roman"/>
      <w:lang w:val="en-GB" w:eastAsia="en-GB"/>
    </w:rPr>
  </w:style>
  <w:style w:type="paragraph" w:styleId="Index7">
    <w:name w:val="index 7"/>
    <w:basedOn w:val="Normal"/>
    <w:next w:val="Normal"/>
    <w:autoRedefine/>
    <w:semiHidden/>
    <w:unhideWhenUsed/>
    <w:locked/>
    <w:rsid w:val="00200605"/>
    <w:pPr>
      <w:spacing w:before="0"/>
      <w:ind w:left="1680" w:hanging="240"/>
    </w:pPr>
    <w:rPr>
      <w:rFonts w:eastAsia="Times New Roman" w:cs="Times New Roman"/>
      <w:lang w:val="en-GB" w:eastAsia="en-GB"/>
    </w:rPr>
  </w:style>
  <w:style w:type="paragraph" w:styleId="Index8">
    <w:name w:val="index 8"/>
    <w:basedOn w:val="Normal"/>
    <w:next w:val="Normal"/>
    <w:autoRedefine/>
    <w:semiHidden/>
    <w:unhideWhenUsed/>
    <w:locked/>
    <w:rsid w:val="00200605"/>
    <w:pPr>
      <w:spacing w:before="0"/>
      <w:ind w:left="1920" w:hanging="240"/>
    </w:pPr>
    <w:rPr>
      <w:rFonts w:eastAsia="Times New Roman" w:cs="Times New Roman"/>
      <w:lang w:val="en-GB" w:eastAsia="en-GB"/>
    </w:rPr>
  </w:style>
  <w:style w:type="paragraph" w:styleId="Index9">
    <w:name w:val="index 9"/>
    <w:basedOn w:val="Normal"/>
    <w:next w:val="Normal"/>
    <w:autoRedefine/>
    <w:semiHidden/>
    <w:unhideWhenUsed/>
    <w:locked/>
    <w:rsid w:val="00200605"/>
    <w:pPr>
      <w:spacing w:before="0"/>
      <w:ind w:left="2160" w:hanging="240"/>
    </w:pPr>
    <w:rPr>
      <w:rFonts w:eastAsia="Times New Roman" w:cs="Times New Roman"/>
      <w:lang w:val="en-GB" w:eastAsia="en-GB"/>
    </w:rPr>
  </w:style>
  <w:style w:type="paragraph" w:styleId="IndexHeading">
    <w:name w:val="index heading"/>
    <w:basedOn w:val="Normal"/>
    <w:next w:val="Index1"/>
    <w:semiHidden/>
    <w:unhideWhenUsed/>
    <w:locked/>
    <w:rsid w:val="00200605"/>
    <w:pPr>
      <w:spacing w:before="0"/>
    </w:pPr>
    <w:rPr>
      <w:rFonts w:asciiTheme="majorHAnsi" w:eastAsiaTheme="majorEastAsia" w:hAnsiTheme="majorHAnsi" w:cstheme="majorBidi"/>
      <w:b/>
      <w:bCs/>
      <w:lang w:val="en-GB" w:eastAsia="en-GB"/>
    </w:rPr>
  </w:style>
  <w:style w:type="paragraph" w:styleId="IntenseQuote">
    <w:name w:val="Intense Quote"/>
    <w:basedOn w:val="Normal"/>
    <w:next w:val="Normal"/>
    <w:link w:val="IntenseQuoteChar"/>
    <w:uiPriority w:val="30"/>
    <w:qFormat/>
    <w:locked/>
    <w:rsid w:val="00200605"/>
    <w:pPr>
      <w:pBdr>
        <w:top w:val="single" w:sz="4" w:space="10" w:color="4F81BD" w:themeColor="accent1"/>
        <w:bottom w:val="single" w:sz="4" w:space="10" w:color="4F81BD" w:themeColor="accent1"/>
      </w:pBdr>
      <w:spacing w:before="360" w:after="360"/>
      <w:ind w:left="864" w:right="864"/>
      <w:jc w:val="center"/>
    </w:pPr>
    <w:rPr>
      <w:rFonts w:eastAsia="Times New Roman" w:cs="Times New Roman"/>
      <w:i/>
      <w:iCs/>
      <w:color w:val="4F81BD" w:themeColor="accent1"/>
      <w:lang w:val="en-GB" w:eastAsia="en-GB"/>
    </w:rPr>
  </w:style>
  <w:style w:type="character" w:customStyle="1" w:styleId="IntenseQuoteChar">
    <w:name w:val="Intense Quote Char"/>
    <w:basedOn w:val="DefaultParagraphFont"/>
    <w:link w:val="IntenseQuote"/>
    <w:uiPriority w:val="30"/>
    <w:rsid w:val="00200605"/>
    <w:rPr>
      <w:rFonts w:ascii="Arial" w:eastAsia="Times New Roman" w:hAnsi="Arial" w:cs="Times New Roman"/>
      <w:i/>
      <w:iCs/>
      <w:color w:val="4F81BD" w:themeColor="accent1"/>
      <w:lang w:val="en-GB" w:eastAsia="en-GB"/>
    </w:rPr>
  </w:style>
  <w:style w:type="paragraph" w:styleId="List">
    <w:name w:val="List"/>
    <w:basedOn w:val="Normal"/>
    <w:semiHidden/>
    <w:unhideWhenUsed/>
    <w:locked/>
    <w:rsid w:val="00200605"/>
    <w:pPr>
      <w:spacing w:before="0"/>
      <w:ind w:left="283" w:hanging="283"/>
      <w:contextualSpacing/>
    </w:pPr>
    <w:rPr>
      <w:rFonts w:eastAsia="Times New Roman" w:cs="Times New Roman"/>
      <w:lang w:val="en-GB" w:eastAsia="en-GB"/>
    </w:rPr>
  </w:style>
  <w:style w:type="paragraph" w:styleId="List2">
    <w:name w:val="List 2"/>
    <w:basedOn w:val="Normal"/>
    <w:semiHidden/>
    <w:unhideWhenUsed/>
    <w:locked/>
    <w:rsid w:val="00200605"/>
    <w:pPr>
      <w:spacing w:before="0"/>
      <w:ind w:left="566" w:hanging="283"/>
      <w:contextualSpacing/>
    </w:pPr>
    <w:rPr>
      <w:rFonts w:eastAsia="Times New Roman" w:cs="Times New Roman"/>
      <w:lang w:val="en-GB" w:eastAsia="en-GB"/>
    </w:rPr>
  </w:style>
  <w:style w:type="paragraph" w:styleId="List3">
    <w:name w:val="List 3"/>
    <w:basedOn w:val="Normal"/>
    <w:semiHidden/>
    <w:unhideWhenUsed/>
    <w:locked/>
    <w:rsid w:val="00200605"/>
    <w:pPr>
      <w:spacing w:before="0"/>
      <w:ind w:left="849" w:hanging="283"/>
      <w:contextualSpacing/>
    </w:pPr>
    <w:rPr>
      <w:rFonts w:eastAsia="Times New Roman" w:cs="Times New Roman"/>
      <w:lang w:val="en-GB" w:eastAsia="en-GB"/>
    </w:rPr>
  </w:style>
  <w:style w:type="paragraph" w:styleId="List4">
    <w:name w:val="List 4"/>
    <w:basedOn w:val="Normal"/>
    <w:locked/>
    <w:rsid w:val="00200605"/>
    <w:pPr>
      <w:spacing w:before="0"/>
      <w:ind w:left="1132" w:hanging="283"/>
      <w:contextualSpacing/>
    </w:pPr>
    <w:rPr>
      <w:rFonts w:eastAsia="Times New Roman" w:cs="Times New Roman"/>
      <w:lang w:val="en-GB" w:eastAsia="en-GB"/>
    </w:rPr>
  </w:style>
  <w:style w:type="paragraph" w:styleId="List5">
    <w:name w:val="List 5"/>
    <w:basedOn w:val="Normal"/>
    <w:locked/>
    <w:rsid w:val="00200605"/>
    <w:pPr>
      <w:spacing w:before="0"/>
      <w:ind w:left="1415" w:hanging="283"/>
      <w:contextualSpacing/>
    </w:pPr>
    <w:rPr>
      <w:rFonts w:eastAsia="Times New Roman" w:cs="Times New Roman"/>
      <w:lang w:val="en-GB" w:eastAsia="en-GB"/>
    </w:rPr>
  </w:style>
  <w:style w:type="paragraph" w:styleId="ListBullet">
    <w:name w:val="List Bullet"/>
    <w:basedOn w:val="Normal"/>
    <w:semiHidden/>
    <w:unhideWhenUsed/>
    <w:locked/>
    <w:rsid w:val="00200605"/>
    <w:pPr>
      <w:numPr>
        <w:numId w:val="5"/>
      </w:numPr>
      <w:spacing w:before="0"/>
      <w:contextualSpacing/>
    </w:pPr>
    <w:rPr>
      <w:rFonts w:eastAsia="Times New Roman" w:cs="Times New Roman"/>
      <w:lang w:val="en-GB" w:eastAsia="en-GB"/>
    </w:rPr>
  </w:style>
  <w:style w:type="paragraph" w:styleId="ListBullet2">
    <w:name w:val="List Bullet 2"/>
    <w:basedOn w:val="Normal"/>
    <w:semiHidden/>
    <w:unhideWhenUsed/>
    <w:locked/>
    <w:rsid w:val="00200605"/>
    <w:pPr>
      <w:numPr>
        <w:numId w:val="6"/>
      </w:numPr>
      <w:spacing w:before="0"/>
      <w:contextualSpacing/>
    </w:pPr>
    <w:rPr>
      <w:rFonts w:eastAsia="Times New Roman" w:cs="Times New Roman"/>
      <w:lang w:val="en-GB" w:eastAsia="en-GB"/>
    </w:rPr>
  </w:style>
  <w:style w:type="paragraph" w:styleId="ListBullet3">
    <w:name w:val="List Bullet 3"/>
    <w:basedOn w:val="Normal"/>
    <w:semiHidden/>
    <w:unhideWhenUsed/>
    <w:locked/>
    <w:rsid w:val="00200605"/>
    <w:pPr>
      <w:numPr>
        <w:numId w:val="7"/>
      </w:numPr>
      <w:spacing w:before="0"/>
      <w:contextualSpacing/>
    </w:pPr>
    <w:rPr>
      <w:rFonts w:eastAsia="Times New Roman" w:cs="Times New Roman"/>
      <w:lang w:val="en-GB" w:eastAsia="en-GB"/>
    </w:rPr>
  </w:style>
  <w:style w:type="paragraph" w:styleId="ListBullet4">
    <w:name w:val="List Bullet 4"/>
    <w:basedOn w:val="Normal"/>
    <w:semiHidden/>
    <w:unhideWhenUsed/>
    <w:locked/>
    <w:rsid w:val="00200605"/>
    <w:pPr>
      <w:numPr>
        <w:numId w:val="8"/>
      </w:numPr>
      <w:spacing w:before="0"/>
      <w:contextualSpacing/>
    </w:pPr>
    <w:rPr>
      <w:rFonts w:eastAsia="Times New Roman" w:cs="Times New Roman"/>
      <w:lang w:val="en-GB" w:eastAsia="en-GB"/>
    </w:rPr>
  </w:style>
  <w:style w:type="paragraph" w:styleId="ListBullet5">
    <w:name w:val="List Bullet 5"/>
    <w:basedOn w:val="Normal"/>
    <w:semiHidden/>
    <w:unhideWhenUsed/>
    <w:locked/>
    <w:rsid w:val="00200605"/>
    <w:pPr>
      <w:numPr>
        <w:numId w:val="9"/>
      </w:numPr>
      <w:spacing w:before="0"/>
      <w:contextualSpacing/>
    </w:pPr>
    <w:rPr>
      <w:rFonts w:eastAsia="Times New Roman" w:cs="Times New Roman"/>
      <w:lang w:val="en-GB" w:eastAsia="en-GB"/>
    </w:rPr>
  </w:style>
  <w:style w:type="paragraph" w:styleId="ListContinue">
    <w:name w:val="List Continue"/>
    <w:basedOn w:val="Normal"/>
    <w:semiHidden/>
    <w:unhideWhenUsed/>
    <w:locked/>
    <w:rsid w:val="00200605"/>
    <w:pPr>
      <w:spacing w:before="0" w:after="120"/>
      <w:ind w:left="283"/>
      <w:contextualSpacing/>
    </w:pPr>
    <w:rPr>
      <w:rFonts w:eastAsia="Times New Roman" w:cs="Times New Roman"/>
      <w:lang w:val="en-GB" w:eastAsia="en-GB"/>
    </w:rPr>
  </w:style>
  <w:style w:type="paragraph" w:styleId="ListContinue2">
    <w:name w:val="List Continue 2"/>
    <w:basedOn w:val="Normal"/>
    <w:semiHidden/>
    <w:unhideWhenUsed/>
    <w:locked/>
    <w:rsid w:val="00200605"/>
    <w:pPr>
      <w:spacing w:before="0" w:after="120"/>
      <w:ind w:left="566"/>
      <w:contextualSpacing/>
    </w:pPr>
    <w:rPr>
      <w:rFonts w:eastAsia="Times New Roman" w:cs="Times New Roman"/>
      <w:lang w:val="en-GB" w:eastAsia="en-GB"/>
    </w:rPr>
  </w:style>
  <w:style w:type="paragraph" w:styleId="ListContinue3">
    <w:name w:val="List Continue 3"/>
    <w:basedOn w:val="Normal"/>
    <w:semiHidden/>
    <w:unhideWhenUsed/>
    <w:locked/>
    <w:rsid w:val="00200605"/>
    <w:pPr>
      <w:spacing w:before="0" w:after="120"/>
      <w:ind w:left="849"/>
      <w:contextualSpacing/>
    </w:pPr>
    <w:rPr>
      <w:rFonts w:eastAsia="Times New Roman" w:cs="Times New Roman"/>
      <w:lang w:val="en-GB" w:eastAsia="en-GB"/>
    </w:rPr>
  </w:style>
  <w:style w:type="paragraph" w:styleId="ListContinue4">
    <w:name w:val="List Continue 4"/>
    <w:basedOn w:val="Normal"/>
    <w:semiHidden/>
    <w:unhideWhenUsed/>
    <w:locked/>
    <w:rsid w:val="00200605"/>
    <w:pPr>
      <w:spacing w:before="0" w:after="120"/>
      <w:ind w:left="1132"/>
      <w:contextualSpacing/>
    </w:pPr>
    <w:rPr>
      <w:rFonts w:eastAsia="Times New Roman" w:cs="Times New Roman"/>
      <w:lang w:val="en-GB" w:eastAsia="en-GB"/>
    </w:rPr>
  </w:style>
  <w:style w:type="paragraph" w:styleId="ListContinue5">
    <w:name w:val="List Continue 5"/>
    <w:basedOn w:val="Normal"/>
    <w:semiHidden/>
    <w:unhideWhenUsed/>
    <w:locked/>
    <w:rsid w:val="00200605"/>
    <w:pPr>
      <w:spacing w:before="0" w:after="120"/>
      <w:ind w:left="1415"/>
      <w:contextualSpacing/>
    </w:pPr>
    <w:rPr>
      <w:rFonts w:eastAsia="Times New Roman" w:cs="Times New Roman"/>
      <w:lang w:val="en-GB" w:eastAsia="en-GB"/>
    </w:rPr>
  </w:style>
  <w:style w:type="paragraph" w:styleId="ListNumber2">
    <w:name w:val="List Number 2"/>
    <w:basedOn w:val="Normal"/>
    <w:semiHidden/>
    <w:unhideWhenUsed/>
    <w:locked/>
    <w:rsid w:val="00200605"/>
    <w:pPr>
      <w:numPr>
        <w:numId w:val="10"/>
      </w:numPr>
      <w:spacing w:before="0"/>
      <w:contextualSpacing/>
    </w:pPr>
    <w:rPr>
      <w:rFonts w:eastAsia="Times New Roman" w:cs="Times New Roman"/>
      <w:lang w:val="en-GB" w:eastAsia="en-GB"/>
    </w:rPr>
  </w:style>
  <w:style w:type="paragraph" w:styleId="ListNumber3">
    <w:name w:val="List Number 3"/>
    <w:basedOn w:val="Normal"/>
    <w:semiHidden/>
    <w:unhideWhenUsed/>
    <w:locked/>
    <w:rsid w:val="00200605"/>
    <w:pPr>
      <w:numPr>
        <w:numId w:val="11"/>
      </w:numPr>
      <w:spacing w:before="0"/>
      <w:contextualSpacing/>
    </w:pPr>
    <w:rPr>
      <w:rFonts w:eastAsia="Times New Roman" w:cs="Times New Roman"/>
      <w:lang w:val="en-GB" w:eastAsia="en-GB"/>
    </w:rPr>
  </w:style>
  <w:style w:type="paragraph" w:styleId="ListNumber4">
    <w:name w:val="List Number 4"/>
    <w:basedOn w:val="Normal"/>
    <w:semiHidden/>
    <w:unhideWhenUsed/>
    <w:locked/>
    <w:rsid w:val="00200605"/>
    <w:pPr>
      <w:numPr>
        <w:numId w:val="12"/>
      </w:numPr>
      <w:spacing w:before="0"/>
      <w:contextualSpacing/>
    </w:pPr>
    <w:rPr>
      <w:rFonts w:eastAsia="Times New Roman" w:cs="Times New Roman"/>
      <w:lang w:val="en-GB" w:eastAsia="en-GB"/>
    </w:rPr>
  </w:style>
  <w:style w:type="paragraph" w:styleId="ListNumber5">
    <w:name w:val="List Number 5"/>
    <w:basedOn w:val="Normal"/>
    <w:semiHidden/>
    <w:unhideWhenUsed/>
    <w:locked/>
    <w:rsid w:val="00200605"/>
    <w:pPr>
      <w:numPr>
        <w:numId w:val="13"/>
      </w:numPr>
      <w:spacing w:before="0"/>
      <w:contextualSpacing/>
    </w:pPr>
    <w:rPr>
      <w:rFonts w:eastAsia="Times New Roman" w:cs="Times New Roman"/>
      <w:lang w:val="en-GB" w:eastAsia="en-GB"/>
    </w:rPr>
  </w:style>
  <w:style w:type="paragraph" w:styleId="MacroText">
    <w:name w:val="macro"/>
    <w:link w:val="MacroTextChar"/>
    <w:semiHidden/>
    <w:unhideWhenUsed/>
    <w:locked/>
    <w:rsid w:val="00200605"/>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cs="Consolas"/>
      <w:sz w:val="20"/>
      <w:szCs w:val="20"/>
      <w:lang w:val="en-GB" w:eastAsia="en-GB"/>
    </w:rPr>
  </w:style>
  <w:style w:type="character" w:customStyle="1" w:styleId="MacroTextChar">
    <w:name w:val="Macro Text Char"/>
    <w:basedOn w:val="DefaultParagraphFont"/>
    <w:link w:val="MacroText"/>
    <w:semiHidden/>
    <w:rsid w:val="00200605"/>
    <w:rPr>
      <w:rFonts w:ascii="Consolas" w:eastAsia="Times New Roman" w:hAnsi="Consolas" w:cs="Consolas"/>
      <w:sz w:val="20"/>
      <w:szCs w:val="20"/>
      <w:lang w:val="en-GB" w:eastAsia="en-GB"/>
    </w:rPr>
  </w:style>
  <w:style w:type="paragraph" w:styleId="MessageHeader">
    <w:name w:val="Message Header"/>
    <w:basedOn w:val="Normal"/>
    <w:link w:val="MessageHeaderChar"/>
    <w:semiHidden/>
    <w:unhideWhenUsed/>
    <w:locked/>
    <w:rsid w:val="00200605"/>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heme="majorHAnsi" w:eastAsiaTheme="majorEastAsia" w:hAnsiTheme="majorHAnsi" w:cstheme="majorBidi"/>
      <w:lang w:val="en-GB" w:eastAsia="en-GB"/>
    </w:rPr>
  </w:style>
  <w:style w:type="character" w:customStyle="1" w:styleId="MessageHeaderChar">
    <w:name w:val="Message Header Char"/>
    <w:basedOn w:val="DefaultParagraphFont"/>
    <w:link w:val="MessageHeader"/>
    <w:semiHidden/>
    <w:rsid w:val="00200605"/>
    <w:rPr>
      <w:rFonts w:asciiTheme="majorHAnsi" w:eastAsiaTheme="majorEastAsia" w:hAnsiTheme="majorHAnsi" w:cstheme="majorBidi"/>
      <w:shd w:val="pct20" w:color="auto" w:fill="auto"/>
      <w:lang w:val="en-GB" w:eastAsia="en-GB"/>
    </w:rPr>
  </w:style>
  <w:style w:type="paragraph" w:styleId="NoSpacing">
    <w:name w:val="No Spacing"/>
    <w:uiPriority w:val="1"/>
    <w:qFormat/>
    <w:locked/>
    <w:rsid w:val="00200605"/>
    <w:rPr>
      <w:rFonts w:ascii="Arial" w:eastAsia="Times New Roman" w:hAnsi="Arial" w:cs="Times New Roman"/>
      <w:lang w:val="en-GB" w:eastAsia="en-GB"/>
    </w:rPr>
  </w:style>
  <w:style w:type="paragraph" w:styleId="NormalIndent">
    <w:name w:val="Normal Indent"/>
    <w:basedOn w:val="Normal"/>
    <w:semiHidden/>
    <w:unhideWhenUsed/>
    <w:rsid w:val="00200605"/>
    <w:pPr>
      <w:spacing w:before="0"/>
      <w:ind w:left="720"/>
    </w:pPr>
    <w:rPr>
      <w:rFonts w:eastAsia="Times New Roman" w:cs="Times New Roman"/>
      <w:lang w:val="en-GB" w:eastAsia="en-GB"/>
    </w:rPr>
  </w:style>
  <w:style w:type="paragraph" w:styleId="NoteHeading">
    <w:name w:val="Note Heading"/>
    <w:basedOn w:val="Normal"/>
    <w:next w:val="Normal"/>
    <w:link w:val="NoteHeadingChar"/>
    <w:semiHidden/>
    <w:unhideWhenUsed/>
    <w:locked/>
    <w:rsid w:val="00200605"/>
    <w:pPr>
      <w:spacing w:before="0"/>
    </w:pPr>
    <w:rPr>
      <w:rFonts w:eastAsia="Times New Roman" w:cs="Times New Roman"/>
      <w:lang w:val="en-GB" w:eastAsia="en-GB"/>
    </w:rPr>
  </w:style>
  <w:style w:type="character" w:customStyle="1" w:styleId="NoteHeadingChar">
    <w:name w:val="Note Heading Char"/>
    <w:basedOn w:val="DefaultParagraphFont"/>
    <w:link w:val="NoteHeading"/>
    <w:semiHidden/>
    <w:rsid w:val="00200605"/>
    <w:rPr>
      <w:rFonts w:ascii="Arial" w:eastAsia="Times New Roman" w:hAnsi="Arial" w:cs="Times New Roman"/>
      <w:lang w:val="en-GB" w:eastAsia="en-GB"/>
    </w:rPr>
  </w:style>
  <w:style w:type="paragraph" w:styleId="PlainText">
    <w:name w:val="Plain Text"/>
    <w:basedOn w:val="Normal"/>
    <w:link w:val="PlainTextChar"/>
    <w:semiHidden/>
    <w:unhideWhenUsed/>
    <w:locked/>
    <w:rsid w:val="00200605"/>
    <w:pPr>
      <w:spacing w:before="0"/>
    </w:pPr>
    <w:rPr>
      <w:rFonts w:ascii="Consolas" w:eastAsia="Times New Roman" w:hAnsi="Consolas" w:cs="Consolas"/>
      <w:sz w:val="21"/>
      <w:szCs w:val="21"/>
      <w:lang w:val="en-GB" w:eastAsia="en-GB"/>
    </w:rPr>
  </w:style>
  <w:style w:type="character" w:customStyle="1" w:styleId="PlainTextChar">
    <w:name w:val="Plain Text Char"/>
    <w:basedOn w:val="DefaultParagraphFont"/>
    <w:link w:val="PlainText"/>
    <w:semiHidden/>
    <w:rsid w:val="00200605"/>
    <w:rPr>
      <w:rFonts w:ascii="Consolas" w:eastAsia="Times New Roman" w:hAnsi="Consolas" w:cs="Consolas"/>
      <w:sz w:val="21"/>
      <w:szCs w:val="21"/>
      <w:lang w:val="en-GB" w:eastAsia="en-GB"/>
    </w:rPr>
  </w:style>
  <w:style w:type="paragraph" w:styleId="Quote">
    <w:name w:val="Quote"/>
    <w:basedOn w:val="Normal"/>
    <w:next w:val="Normal"/>
    <w:link w:val="QuoteChar"/>
    <w:uiPriority w:val="29"/>
    <w:qFormat/>
    <w:locked/>
    <w:rsid w:val="00200605"/>
    <w:pPr>
      <w:spacing w:before="200" w:after="160"/>
      <w:ind w:left="864" w:right="864"/>
      <w:jc w:val="center"/>
    </w:pPr>
    <w:rPr>
      <w:rFonts w:eastAsia="Times New Roman" w:cs="Times New Roman"/>
      <w:i/>
      <w:iCs/>
      <w:color w:val="404040" w:themeColor="text1" w:themeTint="BF"/>
      <w:lang w:val="en-GB" w:eastAsia="en-GB"/>
    </w:rPr>
  </w:style>
  <w:style w:type="character" w:customStyle="1" w:styleId="QuoteChar">
    <w:name w:val="Quote Char"/>
    <w:basedOn w:val="DefaultParagraphFont"/>
    <w:link w:val="Quote"/>
    <w:uiPriority w:val="29"/>
    <w:rsid w:val="00200605"/>
    <w:rPr>
      <w:rFonts w:ascii="Arial" w:eastAsia="Times New Roman" w:hAnsi="Arial" w:cs="Times New Roman"/>
      <w:i/>
      <w:iCs/>
      <w:color w:val="404040" w:themeColor="text1" w:themeTint="BF"/>
      <w:lang w:val="en-GB" w:eastAsia="en-GB"/>
    </w:rPr>
  </w:style>
  <w:style w:type="paragraph" w:styleId="Salutation">
    <w:name w:val="Salutation"/>
    <w:basedOn w:val="Normal"/>
    <w:next w:val="Normal"/>
    <w:link w:val="SalutationChar"/>
    <w:locked/>
    <w:rsid w:val="00200605"/>
    <w:pPr>
      <w:spacing w:before="0"/>
    </w:pPr>
    <w:rPr>
      <w:rFonts w:eastAsia="Times New Roman" w:cs="Times New Roman"/>
      <w:lang w:val="en-GB" w:eastAsia="en-GB"/>
    </w:rPr>
  </w:style>
  <w:style w:type="character" w:customStyle="1" w:styleId="SalutationChar">
    <w:name w:val="Salutation Char"/>
    <w:basedOn w:val="DefaultParagraphFont"/>
    <w:link w:val="Salutation"/>
    <w:rsid w:val="00200605"/>
    <w:rPr>
      <w:rFonts w:ascii="Arial" w:eastAsia="Times New Roman" w:hAnsi="Arial" w:cs="Times New Roman"/>
      <w:lang w:val="en-GB" w:eastAsia="en-GB"/>
    </w:rPr>
  </w:style>
  <w:style w:type="paragraph" w:styleId="Signature">
    <w:name w:val="Signature"/>
    <w:basedOn w:val="Normal"/>
    <w:link w:val="SignatureChar"/>
    <w:semiHidden/>
    <w:unhideWhenUsed/>
    <w:locked/>
    <w:rsid w:val="00200605"/>
    <w:pPr>
      <w:spacing w:before="0"/>
      <w:ind w:left="4252"/>
    </w:pPr>
    <w:rPr>
      <w:rFonts w:eastAsia="Times New Roman" w:cs="Times New Roman"/>
      <w:lang w:val="en-GB" w:eastAsia="en-GB"/>
    </w:rPr>
  </w:style>
  <w:style w:type="character" w:customStyle="1" w:styleId="SignatureChar">
    <w:name w:val="Signature Char"/>
    <w:basedOn w:val="DefaultParagraphFont"/>
    <w:link w:val="Signature"/>
    <w:semiHidden/>
    <w:rsid w:val="00200605"/>
    <w:rPr>
      <w:rFonts w:ascii="Arial" w:eastAsia="Times New Roman" w:hAnsi="Arial" w:cs="Times New Roman"/>
      <w:lang w:val="en-GB" w:eastAsia="en-GB"/>
    </w:rPr>
  </w:style>
  <w:style w:type="paragraph" w:styleId="TableofAuthorities">
    <w:name w:val="table of authorities"/>
    <w:basedOn w:val="Normal"/>
    <w:next w:val="Normal"/>
    <w:semiHidden/>
    <w:unhideWhenUsed/>
    <w:locked/>
    <w:rsid w:val="00200605"/>
    <w:pPr>
      <w:spacing w:before="0"/>
      <w:ind w:left="240" w:hanging="240"/>
    </w:pPr>
    <w:rPr>
      <w:rFonts w:eastAsia="Times New Roman" w:cs="Times New Roman"/>
      <w:lang w:val="en-GB" w:eastAsia="en-GB"/>
    </w:rPr>
  </w:style>
  <w:style w:type="paragraph" w:styleId="TableofFigures">
    <w:name w:val="table of figures"/>
    <w:basedOn w:val="Normal"/>
    <w:next w:val="Normal"/>
    <w:semiHidden/>
    <w:unhideWhenUsed/>
    <w:locked/>
    <w:rsid w:val="00200605"/>
    <w:pPr>
      <w:spacing w:before="0"/>
    </w:pPr>
    <w:rPr>
      <w:rFonts w:eastAsia="Times New Roman" w:cs="Times New Roman"/>
      <w:lang w:val="en-GB" w:eastAsia="en-GB"/>
    </w:rPr>
  </w:style>
  <w:style w:type="paragraph" w:styleId="TOAHeading">
    <w:name w:val="toa heading"/>
    <w:basedOn w:val="Normal"/>
    <w:next w:val="Normal"/>
    <w:semiHidden/>
    <w:unhideWhenUsed/>
    <w:locked/>
    <w:rsid w:val="00200605"/>
    <w:pPr>
      <w:spacing w:before="120"/>
    </w:pPr>
    <w:rPr>
      <w:rFonts w:asciiTheme="majorHAnsi" w:eastAsiaTheme="majorEastAsia" w:hAnsiTheme="majorHAnsi" w:cstheme="majorBidi"/>
      <w:b/>
      <w:bCs/>
      <w:lang w:val="en-GB" w:eastAsia="en-GB"/>
    </w:rPr>
  </w:style>
  <w:style w:type="paragraph" w:styleId="TOC1">
    <w:name w:val="toc 1"/>
    <w:basedOn w:val="Normal"/>
    <w:next w:val="Normal"/>
    <w:autoRedefine/>
    <w:semiHidden/>
    <w:unhideWhenUsed/>
    <w:locked/>
    <w:rsid w:val="00200605"/>
    <w:pPr>
      <w:spacing w:before="0" w:after="100"/>
    </w:pPr>
    <w:rPr>
      <w:rFonts w:eastAsia="Times New Roman" w:cs="Times New Roman"/>
      <w:lang w:val="en-GB" w:eastAsia="en-GB"/>
    </w:rPr>
  </w:style>
  <w:style w:type="paragraph" w:styleId="TOC2">
    <w:name w:val="toc 2"/>
    <w:basedOn w:val="Normal"/>
    <w:next w:val="Normal"/>
    <w:autoRedefine/>
    <w:semiHidden/>
    <w:unhideWhenUsed/>
    <w:locked/>
    <w:rsid w:val="00200605"/>
    <w:pPr>
      <w:spacing w:before="0" w:after="100"/>
      <w:ind w:left="240"/>
    </w:pPr>
    <w:rPr>
      <w:rFonts w:eastAsia="Times New Roman" w:cs="Times New Roman"/>
      <w:lang w:val="en-GB" w:eastAsia="en-GB"/>
    </w:rPr>
  </w:style>
  <w:style w:type="paragraph" w:styleId="TOC3">
    <w:name w:val="toc 3"/>
    <w:basedOn w:val="Normal"/>
    <w:next w:val="Normal"/>
    <w:autoRedefine/>
    <w:semiHidden/>
    <w:unhideWhenUsed/>
    <w:locked/>
    <w:rsid w:val="00200605"/>
    <w:pPr>
      <w:spacing w:before="0" w:after="100"/>
      <w:ind w:left="480"/>
    </w:pPr>
    <w:rPr>
      <w:rFonts w:eastAsia="Times New Roman" w:cs="Times New Roman"/>
      <w:lang w:val="en-GB" w:eastAsia="en-GB"/>
    </w:rPr>
  </w:style>
  <w:style w:type="paragraph" w:styleId="TOC4">
    <w:name w:val="toc 4"/>
    <w:basedOn w:val="Normal"/>
    <w:next w:val="Normal"/>
    <w:autoRedefine/>
    <w:semiHidden/>
    <w:unhideWhenUsed/>
    <w:locked/>
    <w:rsid w:val="00200605"/>
    <w:pPr>
      <w:spacing w:before="0" w:after="100"/>
      <w:ind w:left="720"/>
    </w:pPr>
    <w:rPr>
      <w:rFonts w:eastAsia="Times New Roman" w:cs="Times New Roman"/>
      <w:lang w:val="en-GB" w:eastAsia="en-GB"/>
    </w:rPr>
  </w:style>
  <w:style w:type="paragraph" w:styleId="TOC5">
    <w:name w:val="toc 5"/>
    <w:basedOn w:val="Normal"/>
    <w:next w:val="Normal"/>
    <w:autoRedefine/>
    <w:semiHidden/>
    <w:unhideWhenUsed/>
    <w:locked/>
    <w:rsid w:val="00200605"/>
    <w:pPr>
      <w:spacing w:before="0" w:after="100"/>
      <w:ind w:left="960"/>
    </w:pPr>
    <w:rPr>
      <w:rFonts w:eastAsia="Times New Roman" w:cs="Times New Roman"/>
      <w:lang w:val="en-GB" w:eastAsia="en-GB"/>
    </w:rPr>
  </w:style>
  <w:style w:type="paragraph" w:styleId="TOC6">
    <w:name w:val="toc 6"/>
    <w:basedOn w:val="Normal"/>
    <w:next w:val="Normal"/>
    <w:autoRedefine/>
    <w:semiHidden/>
    <w:unhideWhenUsed/>
    <w:locked/>
    <w:rsid w:val="00200605"/>
    <w:pPr>
      <w:spacing w:before="0" w:after="100"/>
      <w:ind w:left="1200"/>
    </w:pPr>
    <w:rPr>
      <w:rFonts w:eastAsia="Times New Roman" w:cs="Times New Roman"/>
      <w:lang w:val="en-GB" w:eastAsia="en-GB"/>
    </w:rPr>
  </w:style>
  <w:style w:type="paragraph" w:styleId="TOC7">
    <w:name w:val="toc 7"/>
    <w:basedOn w:val="Normal"/>
    <w:next w:val="Normal"/>
    <w:autoRedefine/>
    <w:semiHidden/>
    <w:unhideWhenUsed/>
    <w:locked/>
    <w:rsid w:val="00200605"/>
    <w:pPr>
      <w:spacing w:before="0" w:after="100"/>
      <w:ind w:left="1440"/>
    </w:pPr>
    <w:rPr>
      <w:rFonts w:eastAsia="Times New Roman" w:cs="Times New Roman"/>
      <w:lang w:val="en-GB" w:eastAsia="en-GB"/>
    </w:rPr>
  </w:style>
  <w:style w:type="paragraph" w:styleId="TOC8">
    <w:name w:val="toc 8"/>
    <w:basedOn w:val="Normal"/>
    <w:next w:val="Normal"/>
    <w:autoRedefine/>
    <w:semiHidden/>
    <w:unhideWhenUsed/>
    <w:locked/>
    <w:rsid w:val="00200605"/>
    <w:pPr>
      <w:spacing w:before="0" w:after="100"/>
      <w:ind w:left="1680"/>
    </w:pPr>
    <w:rPr>
      <w:rFonts w:eastAsia="Times New Roman" w:cs="Times New Roman"/>
      <w:lang w:val="en-GB" w:eastAsia="en-GB"/>
    </w:rPr>
  </w:style>
  <w:style w:type="paragraph" w:styleId="TOC9">
    <w:name w:val="toc 9"/>
    <w:basedOn w:val="Normal"/>
    <w:next w:val="Normal"/>
    <w:autoRedefine/>
    <w:semiHidden/>
    <w:unhideWhenUsed/>
    <w:locked/>
    <w:rsid w:val="00200605"/>
    <w:pPr>
      <w:spacing w:before="0" w:after="100"/>
      <w:ind w:left="1920"/>
    </w:pPr>
    <w:rPr>
      <w:rFonts w:eastAsia="Times New Roman" w:cs="Times New Roman"/>
      <w:lang w:val="en-GB" w:eastAsia="en-GB"/>
    </w:rPr>
  </w:style>
  <w:style w:type="character" w:customStyle="1" w:styleId="variablesbold">
    <w:name w:val="variablesbold"/>
    <w:basedOn w:val="variables"/>
    <w:uiPriority w:val="1"/>
    <w:qFormat/>
    <w:locked/>
    <w:rsid w:val="00200605"/>
    <w:rPr>
      <w:rFonts w:ascii="Monotype Corsiva" w:hAnsi="Monotype Corsiva"/>
      <w:b/>
      <w:sz w:val="26"/>
    </w:rPr>
  </w:style>
  <w:style w:type="character" w:customStyle="1" w:styleId="MatrixValues">
    <w:name w:val="MatrixValues"/>
    <w:basedOn w:val="DefaultParagraphFont"/>
    <w:uiPriority w:val="1"/>
    <w:qFormat/>
    <w:locked/>
    <w:rsid w:val="00200605"/>
    <w:rPr>
      <w:rFonts w:ascii="Times New Roman" w:hAnsi="Times New Roman"/>
      <w:sz w:val="20"/>
    </w:rPr>
  </w:style>
  <w:style w:type="character" w:styleId="FootnoteReference">
    <w:name w:val="footnote reference"/>
    <w:basedOn w:val="DefaultParagraphFont"/>
    <w:semiHidden/>
    <w:unhideWhenUsed/>
    <w:locked/>
    <w:rsid w:val="00200605"/>
    <w:rPr>
      <w:vertAlign w:val="superscript"/>
    </w:rPr>
  </w:style>
  <w:style w:type="paragraph" w:customStyle="1" w:styleId="SpecBodyText">
    <w:name w:val="SpecBodyText"/>
    <w:basedOn w:val="BodyText"/>
    <w:qFormat/>
    <w:locked/>
    <w:rsid w:val="00200605"/>
    <w:pPr>
      <w:jc w:val="left"/>
    </w:pPr>
    <w:rPr>
      <w:rFonts w:ascii="Arial" w:hAnsi="Arial"/>
      <w:sz w:val="22"/>
      <w:lang w:eastAsia="en-GB"/>
    </w:rPr>
  </w:style>
  <w:style w:type="paragraph" w:customStyle="1" w:styleId="Pseudocode">
    <w:name w:val="Pseudocode"/>
    <w:qFormat/>
    <w:locked/>
    <w:rsid w:val="00200605"/>
    <w:pPr>
      <w:ind w:left="227" w:hanging="227"/>
    </w:pPr>
    <w:rPr>
      <w:rFonts w:ascii="Courier New" w:eastAsia="Calibri" w:hAnsi="Courier New" w:cs="Arial"/>
      <w:color w:val="000000"/>
      <w:sz w:val="18"/>
      <w:szCs w:val="22"/>
      <w:lang w:val="en-GB"/>
    </w:rPr>
  </w:style>
  <w:style w:type="paragraph" w:styleId="Revision">
    <w:name w:val="Revision"/>
    <w:hidden/>
    <w:uiPriority w:val="99"/>
    <w:semiHidden/>
    <w:rsid w:val="00200605"/>
    <w:rPr>
      <w:rFonts w:ascii="Arial" w:eastAsia="Times New Roman" w:hAnsi="Arial" w:cs="Times New Roman"/>
      <w:lang w:val="en-GB" w:eastAsia="en-GB"/>
    </w:rPr>
  </w:style>
  <w:style w:type="paragraph" w:customStyle="1" w:styleId="IndexBody">
    <w:name w:val="IndexBody"/>
    <w:autoRedefine/>
    <w:qFormat/>
    <w:locked/>
    <w:rsid w:val="00200605"/>
    <w:rPr>
      <w:rFonts w:ascii="Arial" w:eastAsia="Times New Roman" w:hAnsi="Arial" w:cs="Arial"/>
      <w:color w:val="1D1B11" w:themeColor="background2" w:themeShade="1A"/>
      <w:szCs w:val="32"/>
      <w:lang w:val="en-GB" w:eastAsia="en-GB"/>
    </w:rPr>
  </w:style>
  <w:style w:type="character" w:customStyle="1" w:styleId="apple-converted-space">
    <w:name w:val="apple-converted-space"/>
    <w:basedOn w:val="DefaultParagraphFont"/>
    <w:locked/>
    <w:rsid w:val="00200605"/>
  </w:style>
  <w:style w:type="paragraph" w:customStyle="1" w:styleId="TableCellTextCentred">
    <w:name w:val="TableCellTextCentred"/>
    <w:basedOn w:val="TableCellText"/>
    <w:autoRedefine/>
    <w:qFormat/>
    <w:locked/>
    <w:rsid w:val="00200605"/>
    <w:pPr>
      <w:spacing w:after="160" w:line="259" w:lineRule="auto"/>
      <w:jc w:val="center"/>
    </w:pPr>
  </w:style>
  <w:style w:type="paragraph" w:customStyle="1" w:styleId="TableCelBulletListParaSpace">
    <w:name w:val="TableCelBulletListParaSpace"/>
    <w:basedOn w:val="TableCellBulletList"/>
    <w:autoRedefine/>
    <w:qFormat/>
    <w:locked/>
    <w:rsid w:val="00200605"/>
    <w:pPr>
      <w:spacing w:line="360" w:lineRule="auto"/>
    </w:pPr>
  </w:style>
  <w:style w:type="paragraph" w:customStyle="1" w:styleId="SpecBodyTextIndented">
    <w:name w:val="SpecBodyTextIndented"/>
    <w:basedOn w:val="SpecBodyText"/>
    <w:next w:val="SpecBodyText"/>
    <w:autoRedefine/>
    <w:qFormat/>
    <w:locked/>
    <w:rsid w:val="00200605"/>
    <w:pPr>
      <w:numPr>
        <w:numId w:val="14"/>
      </w:numPr>
    </w:pPr>
  </w:style>
  <w:style w:type="paragraph" w:customStyle="1" w:styleId="TableCellTextNote">
    <w:name w:val="TableCellTextNote"/>
    <w:basedOn w:val="TableCellText"/>
    <w:autoRedefine/>
    <w:qFormat/>
    <w:locked/>
    <w:rsid w:val="009159F8"/>
    <w:rPr>
      <w:smallCaps/>
      <w:color w:val="984806" w:themeColor="accent6" w:themeShade="80"/>
    </w:rPr>
  </w:style>
  <w:style w:type="paragraph" w:customStyle="1" w:styleId="Notes">
    <w:name w:val="Notes"/>
    <w:qFormat/>
    <w:locked/>
    <w:rsid w:val="00EB2BA2"/>
    <w:rPr>
      <w:rFonts w:ascii="AQA Chevin Pro Medium" w:hAnsi="AQA Chevin Pro Medium"/>
      <w:color w:val="262626" w:themeColor="text1" w:themeTint="D9"/>
    </w:rPr>
  </w:style>
  <w:style w:type="table" w:customStyle="1" w:styleId="TableGrid1">
    <w:name w:val="Table Grid1"/>
    <w:basedOn w:val="TableNormal"/>
    <w:next w:val="TableGrid"/>
    <w:uiPriority w:val="59"/>
    <w:rsid w:val="00341D99"/>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3719A"/>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3719A"/>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1">
    <w:name w:val="NumbLstBullet1"/>
    <w:uiPriority w:val="99"/>
    <w:rsid w:val="006106D0"/>
  </w:style>
  <w:style w:type="table" w:customStyle="1" w:styleId="LightList-Accent11">
    <w:name w:val="Light List - Accent 11"/>
    <w:basedOn w:val="TableNormal"/>
    <w:next w:val="LightList-Accent1"/>
    <w:uiPriority w:val="61"/>
    <w:rsid w:val="00BB30D8"/>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2">
    <w:name w:val="Light List - Accent 12"/>
    <w:basedOn w:val="TableNormal"/>
    <w:next w:val="LightList-Accent1"/>
    <w:uiPriority w:val="61"/>
    <w:rsid w:val="009E676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3">
    <w:name w:val="Light List - Accent 13"/>
    <w:basedOn w:val="TableNormal"/>
    <w:next w:val="LightList-Accent1"/>
    <w:uiPriority w:val="61"/>
    <w:rsid w:val="009E676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4">
    <w:name w:val="Table Grid4"/>
    <w:basedOn w:val="TableNormal"/>
    <w:next w:val="TableGrid"/>
    <w:uiPriority w:val="59"/>
    <w:rsid w:val="005B302B"/>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B302B"/>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2">
    <w:name w:val="NumbLstBullet2"/>
    <w:uiPriority w:val="99"/>
    <w:rsid w:val="00B45DBA"/>
    <w:pPr>
      <w:numPr>
        <w:numId w:val="1"/>
      </w:numPr>
    </w:pPr>
  </w:style>
  <w:style w:type="table" w:customStyle="1" w:styleId="LightList-Accent14">
    <w:name w:val="Light List - Accent 14"/>
    <w:basedOn w:val="TableNormal"/>
    <w:next w:val="LightList-Accent1"/>
    <w:uiPriority w:val="61"/>
    <w:rsid w:val="00B45DBA"/>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5">
    <w:name w:val="Light List - Accent 15"/>
    <w:basedOn w:val="TableNormal"/>
    <w:next w:val="LightList-Accent1"/>
    <w:uiPriority w:val="61"/>
    <w:rsid w:val="00B45DBA"/>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3">
    <w:name w:val="NumbLstBullet3"/>
    <w:uiPriority w:val="99"/>
    <w:rsid w:val="004F3F23"/>
  </w:style>
  <w:style w:type="table" w:customStyle="1" w:styleId="TableGrid6">
    <w:name w:val="Table Grid6"/>
    <w:basedOn w:val="TableNormal"/>
    <w:next w:val="TableGrid"/>
    <w:uiPriority w:val="59"/>
    <w:rsid w:val="004F3F23"/>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6">
    <w:name w:val="Light List - Accent 16"/>
    <w:basedOn w:val="TableNormal"/>
    <w:next w:val="LightList-Accent1"/>
    <w:uiPriority w:val="61"/>
    <w:rsid w:val="004F3F23"/>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UnresolvedMention1">
    <w:name w:val="Unresolved Mention1"/>
    <w:basedOn w:val="DefaultParagraphFont"/>
    <w:uiPriority w:val="99"/>
    <w:semiHidden/>
    <w:unhideWhenUsed/>
    <w:rsid w:val="004F3F23"/>
    <w:rPr>
      <w:color w:val="605E5C"/>
      <w:shd w:val="clear" w:color="auto" w:fill="E1DFDD"/>
    </w:rPr>
  </w:style>
  <w:style w:type="numbering" w:customStyle="1" w:styleId="NumbLstBullet4">
    <w:name w:val="NumbLstBullet4"/>
    <w:uiPriority w:val="99"/>
    <w:rsid w:val="004F3F23"/>
  </w:style>
  <w:style w:type="table" w:customStyle="1" w:styleId="LightList-Accent17">
    <w:name w:val="Light List - Accent 17"/>
    <w:basedOn w:val="TableNormal"/>
    <w:next w:val="LightList-Accent1"/>
    <w:uiPriority w:val="61"/>
    <w:rsid w:val="004F3F23"/>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5">
    <w:name w:val="NumbLstBullet5"/>
    <w:uiPriority w:val="99"/>
    <w:rsid w:val="00541E26"/>
  </w:style>
  <w:style w:type="table" w:customStyle="1" w:styleId="LightList-Accent18">
    <w:name w:val="Light List - Accent 18"/>
    <w:basedOn w:val="TableNormal"/>
    <w:next w:val="LightList-Accent1"/>
    <w:uiPriority w:val="61"/>
    <w:rsid w:val="00541E26"/>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6">
    <w:name w:val="NumbLstBullet6"/>
    <w:uiPriority w:val="99"/>
    <w:rsid w:val="00066E55"/>
  </w:style>
  <w:style w:type="table" w:customStyle="1" w:styleId="LightList-Accent19">
    <w:name w:val="Light List - Accent 19"/>
    <w:basedOn w:val="TableNormal"/>
    <w:next w:val="LightList-Accent1"/>
    <w:uiPriority w:val="61"/>
    <w:rsid w:val="00066E55"/>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7">
    <w:name w:val="NumbLstBullet7"/>
    <w:uiPriority w:val="99"/>
    <w:rsid w:val="00666030"/>
  </w:style>
  <w:style w:type="table" w:customStyle="1" w:styleId="LightList-Accent110">
    <w:name w:val="Light List - Accent 110"/>
    <w:basedOn w:val="TableNormal"/>
    <w:next w:val="LightList-Accent1"/>
    <w:uiPriority w:val="61"/>
    <w:rsid w:val="00666030"/>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
    <w:name w:val="Table Grid7"/>
    <w:basedOn w:val="TableNormal"/>
    <w:next w:val="TableGrid"/>
    <w:uiPriority w:val="59"/>
    <w:rsid w:val="00DD5A95"/>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basedOn w:val="TableNormal"/>
    <w:next w:val="LightList-Accent1"/>
    <w:uiPriority w:val="61"/>
    <w:rsid w:val="00DD5A95"/>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umbLstBullet8">
    <w:name w:val="NumbLstBullet8"/>
    <w:uiPriority w:val="99"/>
    <w:rsid w:val="00DD5A95"/>
  </w:style>
  <w:style w:type="table" w:customStyle="1" w:styleId="LightList-Accent112">
    <w:name w:val="Light List - Accent 112"/>
    <w:basedOn w:val="TableNormal"/>
    <w:next w:val="LightList-Accent1"/>
    <w:uiPriority w:val="61"/>
    <w:rsid w:val="00DD5A95"/>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8">
    <w:name w:val="Table Grid8"/>
    <w:basedOn w:val="TableNormal"/>
    <w:next w:val="TableGrid"/>
    <w:uiPriority w:val="59"/>
    <w:rsid w:val="005E13E4"/>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3">
    <w:name w:val="Light List - Accent 113"/>
    <w:basedOn w:val="TableNormal"/>
    <w:next w:val="LightList-Accent1"/>
    <w:uiPriority w:val="61"/>
    <w:rsid w:val="005E13E4"/>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9">
    <w:name w:val="Table Grid9"/>
    <w:basedOn w:val="TableNormal"/>
    <w:next w:val="TableGrid"/>
    <w:uiPriority w:val="59"/>
    <w:rsid w:val="005E13E4"/>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4">
    <w:name w:val="Light List - Accent 114"/>
    <w:basedOn w:val="TableNormal"/>
    <w:next w:val="LightList-Accent1"/>
    <w:uiPriority w:val="61"/>
    <w:rsid w:val="005E13E4"/>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15">
    <w:name w:val="Light List - Accent 115"/>
    <w:basedOn w:val="TableNormal"/>
    <w:next w:val="LightList-Accent1"/>
    <w:uiPriority w:val="61"/>
    <w:rsid w:val="005E13E4"/>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b w:val="0"/>
        <w:bCs/>
      </w:r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UnresolvedMention">
    <w:name w:val="Unresolved Mention"/>
    <w:basedOn w:val="DefaultParagraphFont"/>
    <w:uiPriority w:val="99"/>
    <w:semiHidden/>
    <w:unhideWhenUsed/>
    <w:rsid w:val="00DC1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758723">
      <w:bodyDiv w:val="1"/>
      <w:marLeft w:val="0"/>
      <w:marRight w:val="0"/>
      <w:marTop w:val="0"/>
      <w:marBottom w:val="0"/>
      <w:divBdr>
        <w:top w:val="none" w:sz="0" w:space="0" w:color="auto"/>
        <w:left w:val="none" w:sz="0" w:space="0" w:color="auto"/>
        <w:bottom w:val="none" w:sz="0" w:space="0" w:color="auto"/>
        <w:right w:val="none" w:sz="0" w:space="0" w:color="auto"/>
      </w:divBdr>
    </w:div>
    <w:div w:id="967277150">
      <w:bodyDiv w:val="1"/>
      <w:marLeft w:val="0"/>
      <w:marRight w:val="0"/>
      <w:marTop w:val="0"/>
      <w:marBottom w:val="0"/>
      <w:divBdr>
        <w:top w:val="none" w:sz="0" w:space="0" w:color="auto"/>
        <w:left w:val="none" w:sz="0" w:space="0" w:color="auto"/>
        <w:bottom w:val="none" w:sz="0" w:space="0" w:color="auto"/>
        <w:right w:val="none" w:sz="0" w:space="0" w:color="auto"/>
      </w:divBdr>
    </w:div>
    <w:div w:id="1278638078">
      <w:bodyDiv w:val="1"/>
      <w:marLeft w:val="0"/>
      <w:marRight w:val="0"/>
      <w:marTop w:val="0"/>
      <w:marBottom w:val="0"/>
      <w:divBdr>
        <w:top w:val="none" w:sz="0" w:space="0" w:color="auto"/>
        <w:left w:val="none" w:sz="0" w:space="0" w:color="auto"/>
        <w:bottom w:val="none" w:sz="0" w:space="0" w:color="auto"/>
        <w:right w:val="none" w:sz="0" w:space="0" w:color="auto"/>
      </w:divBdr>
    </w:div>
    <w:div w:id="1449161556">
      <w:bodyDiv w:val="1"/>
      <w:marLeft w:val="0"/>
      <w:marRight w:val="0"/>
      <w:marTop w:val="0"/>
      <w:marBottom w:val="0"/>
      <w:divBdr>
        <w:top w:val="none" w:sz="0" w:space="0" w:color="auto"/>
        <w:left w:val="none" w:sz="0" w:space="0" w:color="auto"/>
        <w:bottom w:val="none" w:sz="0" w:space="0" w:color="auto"/>
        <w:right w:val="none" w:sz="0" w:space="0" w:color="auto"/>
      </w:divBdr>
    </w:div>
    <w:div w:id="1894077161">
      <w:bodyDiv w:val="1"/>
      <w:marLeft w:val="0"/>
      <w:marRight w:val="0"/>
      <w:marTop w:val="0"/>
      <w:marBottom w:val="0"/>
      <w:divBdr>
        <w:top w:val="none" w:sz="0" w:space="0" w:color="auto"/>
        <w:left w:val="none" w:sz="0" w:space="0" w:color="auto"/>
        <w:bottom w:val="none" w:sz="0" w:space="0" w:color="auto"/>
        <w:right w:val="none" w:sz="0" w:space="0" w:color="auto"/>
      </w:divBdr>
    </w:div>
    <w:div w:id="204335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7.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jp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aqa.org.uk/resources/science/as-and-a-level/teach/practica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qa.org.uk/subjects/science/as-and-a-level/chemistry-7404-7405/teaching-resources"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hyperlink" Target="https://www.aqa.org.uk/subjects/science/as-and-a-level/chemistry-7404-7405/teaching-resources"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www.aqa.org.uk/subjects/science/as-and-a-level/chemistry-7404-7405" TargetMode="External"/><Relationship Id="rId14" Type="http://schemas.openxmlformats.org/officeDocument/2006/relationships/image" Target="media/image4.jpg"/><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6433B-F50A-4E89-A994-1DA571C1D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2692</Words>
  <Characters>15348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activity: GCSE to A-level progression</dc:title>
  <dc:creator>AQA</dc:creator>
  <cp:lastModifiedBy>ParkerA</cp:lastModifiedBy>
  <cp:revision>2</cp:revision>
  <cp:lastPrinted>2020-09-03T13:14:00Z</cp:lastPrinted>
  <dcterms:created xsi:type="dcterms:W3CDTF">2020-09-21T10:09:00Z</dcterms:created>
  <dcterms:modified xsi:type="dcterms:W3CDTF">2022-06-22T14:10:00Z</dcterms:modified>
</cp:coreProperties>
</file>