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4"/>
          <w:szCs w:val="24"/>
          <w:u w:val="single"/>
        </w:rPr>
      </w:pPr>
      <w:r w:rsidDel="00000000" w:rsidR="00000000" w:rsidRPr="00000000">
        <w:rPr>
          <w:rtl w:val="0"/>
        </w:rPr>
      </w:r>
    </w:p>
    <w:p w:rsidR="00000000" w:rsidDel="00000000" w:rsidP="00000000" w:rsidRDefault="00000000" w:rsidRPr="00000000" w14:paraId="00000002">
      <w:pPr>
        <w:rPr>
          <w:b w:val="1"/>
          <w:bCs w:val="1"/>
          <w:sz w:val="24"/>
          <w:szCs w:val="24"/>
          <w:u w:val="single"/>
        </w:rPr>
      </w:pPr>
      <w:r w:rsidDel="00000000" w:rsidR="00000000" w:rsidRPr="00000000">
        <w:rPr>
          <w:rtl w:val="0"/>
        </w:rPr>
      </w:r>
    </w:p>
    <w:p w:rsidR="00000000" w:rsidDel="00000000" w:rsidP="00000000" w:rsidRDefault="00000000" w:rsidRPr="00000000" w14:paraId="00000003">
      <w:pPr>
        <w:rPr>
          <w:b w:val="1"/>
          <w:bCs w:val="1"/>
          <w:sz w:val="24"/>
          <w:szCs w:val="24"/>
          <w:u w:val="single"/>
        </w:rPr>
      </w:pPr>
      <w:r w:rsidDel="00000000" w:rsidR="00000000" w:rsidRPr="00000000">
        <w:rPr>
          <w:rtl w:val="0"/>
        </w:rPr>
      </w:r>
    </w:p>
    <w:p w:rsidR="00000000" w:rsidDel="00000000" w:rsidP="00000000" w:rsidRDefault="00000000" w:rsidRPr="00000000" w14:paraId="00000004">
      <w:pPr>
        <w:rPr>
          <w:b w:val="1"/>
          <w:bCs w:val="1"/>
          <w:sz w:val="24"/>
          <w:szCs w:val="24"/>
          <w:u w:val="single"/>
        </w:rPr>
      </w:pPr>
      <w:r w:rsidDel="00000000" w:rsidR="00000000" w:rsidRPr="00000000">
        <w:rPr>
          <w:rtl w:val="0"/>
        </w:rPr>
      </w:r>
    </w:p>
    <w:p w:rsidR="00000000" w:rsidDel="00000000" w:rsidP="00000000" w:rsidRDefault="00000000" w:rsidRPr="00000000" w14:paraId="00000005">
      <w:pPr>
        <w:rPr>
          <w:b w:val="1"/>
          <w:bCs w:val="1"/>
          <w:sz w:val="24"/>
          <w:szCs w:val="24"/>
          <w:u w:val="single"/>
        </w:rPr>
      </w:pPr>
      <w:r w:rsidDel="00000000" w:rsidR="00000000" w:rsidRPr="00000000">
        <w:rPr>
          <w:rtl w:val="0"/>
        </w:rPr>
      </w:r>
    </w:p>
    <w:p w:rsidR="00000000" w:rsidDel="00000000" w:rsidP="00000000" w:rsidRDefault="00000000" w:rsidRPr="00000000" w14:paraId="00000006">
      <w:pPr>
        <w:rPr>
          <w:b w:val="1"/>
          <w:bCs w:val="1"/>
          <w:sz w:val="24"/>
          <w:szCs w:val="24"/>
          <w:u w:val="single"/>
        </w:rPr>
      </w:pPr>
      <w:r w:rsidDel="00000000" w:rsidR="00000000" w:rsidRPr="00000000">
        <w:rPr>
          <w:rtl w:val="0"/>
        </w:rPr>
      </w:r>
    </w:p>
    <w:p w:rsidR="00000000" w:rsidDel="00000000" w:rsidP="00000000" w:rsidRDefault="00000000" w:rsidRPr="00000000" w14:paraId="00000007">
      <w:pPr>
        <w:rPr>
          <w:b w:val="1"/>
          <w:bCs w:val="1"/>
          <w:sz w:val="24"/>
          <w:szCs w:val="24"/>
          <w:u w:val="single"/>
        </w:rPr>
      </w:pPr>
      <w:r w:rsidDel="00000000" w:rsidR="00000000" w:rsidRPr="00000000">
        <w:rPr>
          <w:rtl w:val="0"/>
        </w:rPr>
      </w:r>
    </w:p>
    <w:p w:rsidR="00000000" w:rsidDel="00000000" w:rsidP="00000000" w:rsidRDefault="00000000" w:rsidRPr="00000000" w14:paraId="00000008">
      <w:pPr>
        <w:jc w:val="center"/>
        <w:rPr>
          <w:rFonts w:ascii="Courier New" w:cs="Courier New" w:eastAsia="Courier New" w:hAnsi="Courier New"/>
          <w:b w:val="1"/>
          <w:bCs w:val="1"/>
          <w:sz w:val="44"/>
          <w:szCs w:val="44"/>
          <w:u w:val="single"/>
        </w:rPr>
      </w:pPr>
      <w:r w:rsidDel="00000000" w:rsidR="00000000" w:rsidRPr="00000000">
        <w:rPr>
          <w:rFonts w:ascii="Courier New" w:cs="Courier New" w:eastAsia="Courier New" w:hAnsi="Courier New"/>
          <w:b w:val="1"/>
          <w:bCs w:val="1"/>
          <w:sz w:val="44"/>
          <w:szCs w:val="44"/>
          <w:u w:val="single"/>
          <w:rtl w:val="0"/>
        </w:rPr>
        <w:t xml:space="preserve">Year 12 Criminology </w:t>
      </w:r>
    </w:p>
    <w:p w:rsidR="00000000" w:rsidDel="00000000" w:rsidP="00000000" w:rsidRDefault="00000000" w:rsidRPr="00000000" w14:paraId="00000009">
      <w:pPr>
        <w:jc w:val="center"/>
        <w:rPr>
          <w:rFonts w:ascii="Courier New" w:cs="Courier New" w:eastAsia="Courier New" w:hAnsi="Courier New"/>
          <w:b w:val="1"/>
          <w:bCs w:val="1"/>
          <w:sz w:val="44"/>
          <w:szCs w:val="44"/>
          <w:u w:val="single"/>
        </w:rPr>
      </w:pPr>
      <w:r w:rsidDel="00000000" w:rsidR="00000000" w:rsidRPr="00000000">
        <w:rPr>
          <w:rFonts w:ascii="Courier New" w:cs="Courier New" w:eastAsia="Courier New" w:hAnsi="Courier New"/>
          <w:b w:val="1"/>
          <w:bCs w:val="1"/>
          <w:sz w:val="44"/>
          <w:szCs w:val="44"/>
          <w:u w:val="single"/>
          <w:rtl w:val="0"/>
        </w:rPr>
        <w:t xml:space="preserve">Transition work </w:t>
      </w:r>
    </w:p>
    <w:p w:rsidR="00000000" w:rsidDel="00000000" w:rsidP="00000000" w:rsidRDefault="00000000" w:rsidRPr="00000000" w14:paraId="0000000A">
      <w:pPr>
        <w:jc w:val="center"/>
        <w:rPr>
          <w:rFonts w:ascii="Courier New" w:cs="Courier New" w:eastAsia="Courier New" w:hAnsi="Courier New"/>
          <w:b w:val="1"/>
          <w:bCs w:val="1"/>
          <w:sz w:val="44"/>
          <w:szCs w:val="44"/>
          <w:u w:val="single"/>
        </w:rPr>
      </w:pPr>
      <w:r w:rsidDel="00000000" w:rsidR="00000000" w:rsidRPr="00000000">
        <w:rPr>
          <w:rtl w:val="0"/>
        </w:rPr>
      </w:r>
    </w:p>
    <w:p w:rsidR="00000000" w:rsidDel="00000000" w:rsidP="00000000" w:rsidRDefault="00000000" w:rsidRPr="00000000" w14:paraId="0000000B">
      <w:pPr>
        <w:jc w:val="center"/>
        <w:rPr>
          <w:rFonts w:ascii="Courier New" w:cs="Courier New" w:eastAsia="Courier New" w:hAnsi="Courier New"/>
          <w:b w:val="1"/>
          <w:bCs w:val="1"/>
          <w:sz w:val="44"/>
          <w:szCs w:val="44"/>
          <w:u w:val="single"/>
        </w:rPr>
      </w:pPr>
      <w:r w:rsidDel="00000000" w:rsidR="00000000" w:rsidRPr="00000000">
        <w:rPr>
          <w:rtl w:val="0"/>
        </w:rPr>
      </w:r>
    </w:p>
    <w:p w:rsidR="00000000" w:rsidDel="00000000" w:rsidP="00000000" w:rsidRDefault="00000000" w:rsidRPr="00000000" w14:paraId="0000000C">
      <w:pPr>
        <w:rPr>
          <w:b w:val="1"/>
          <w:bCs w:val="1"/>
          <w:sz w:val="24"/>
          <w:szCs w:val="24"/>
          <w:u w:val="single"/>
        </w:rPr>
      </w:pPr>
      <w:r w:rsidDel="00000000" w:rsidR="00000000" w:rsidRPr="00000000">
        <w:rPr>
          <w:rtl w:val="0"/>
        </w:rPr>
      </w:r>
    </w:p>
    <w:p w:rsidR="00000000" w:rsidDel="00000000" w:rsidP="00000000" w:rsidRDefault="00000000" w:rsidRPr="00000000" w14:paraId="0000000D">
      <w:pPr>
        <w:rPr>
          <w:b w:val="1"/>
          <w:bCs w:val="1"/>
          <w:sz w:val="24"/>
          <w:szCs w:val="24"/>
          <w:u w:val="single"/>
        </w:rPr>
      </w:pPr>
      <w:r w:rsidDel="00000000" w:rsidR="00000000" w:rsidRPr="00000000">
        <w:rPr>
          <w:rtl w:val="0"/>
        </w:rPr>
      </w:r>
    </w:p>
    <w:p w:rsidR="00000000" w:rsidDel="00000000" w:rsidP="00000000" w:rsidRDefault="00000000" w:rsidRPr="00000000" w14:paraId="0000000E">
      <w:pPr>
        <w:rPr>
          <w:b w:val="1"/>
          <w:bCs w:val="1"/>
          <w:sz w:val="24"/>
          <w:szCs w:val="24"/>
          <w:u w:val="single"/>
        </w:rPr>
      </w:pPr>
      <w:r w:rsidDel="00000000" w:rsidR="00000000" w:rsidRPr="00000000">
        <w:rPr>
          <w:rtl w:val="0"/>
        </w:rPr>
      </w:r>
    </w:p>
    <w:p w:rsidR="00000000" w:rsidDel="00000000" w:rsidP="00000000" w:rsidRDefault="00000000" w:rsidRPr="00000000" w14:paraId="0000000F">
      <w:pPr>
        <w:rPr>
          <w:b w:val="1"/>
          <w:bCs w:val="1"/>
          <w:sz w:val="24"/>
          <w:szCs w:val="24"/>
          <w:u w:val="single"/>
        </w:rPr>
      </w:pPr>
      <w:r w:rsidDel="00000000" w:rsidR="00000000" w:rsidRPr="00000000">
        <w:rPr>
          <w:b w:val="1"/>
          <w:bCs w:val="1"/>
          <w:sz w:val="24"/>
          <w:szCs w:val="24"/>
          <w:u w:val="single"/>
        </w:rPr>
        <w:drawing>
          <wp:inline distB="114300" distT="114300" distL="114300" distR="114300">
            <wp:extent cx="5943600" cy="1981200"/>
            <wp:effectExtent b="0" l="0" r="0" t="0"/>
            <wp:docPr id="10"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943600"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rPr>
          <w:b w:val="1"/>
          <w:bCs w:val="1"/>
          <w:sz w:val="24"/>
          <w:szCs w:val="24"/>
          <w:u w:val="single"/>
        </w:rPr>
      </w:pPr>
      <w:r w:rsidDel="00000000" w:rsidR="00000000" w:rsidRPr="00000000">
        <w:rPr>
          <w:rtl w:val="0"/>
        </w:rPr>
      </w:r>
    </w:p>
    <w:p w:rsidR="00000000" w:rsidDel="00000000" w:rsidP="00000000" w:rsidRDefault="00000000" w:rsidRPr="00000000" w14:paraId="00000011">
      <w:pPr>
        <w:rPr>
          <w:b w:val="1"/>
          <w:bCs w:val="1"/>
          <w:sz w:val="24"/>
          <w:szCs w:val="24"/>
          <w:u w:val="single"/>
        </w:rPr>
      </w:pPr>
      <w:r w:rsidDel="00000000" w:rsidR="00000000" w:rsidRPr="00000000">
        <w:rPr>
          <w:rtl w:val="0"/>
        </w:rPr>
      </w:r>
    </w:p>
    <w:p w:rsidR="00000000" w:rsidDel="00000000" w:rsidP="00000000" w:rsidRDefault="00000000" w:rsidRPr="00000000" w14:paraId="00000012">
      <w:pPr>
        <w:rPr>
          <w:b w:val="1"/>
          <w:bCs w:val="1"/>
          <w:sz w:val="24"/>
          <w:szCs w:val="24"/>
          <w:u w:val="single"/>
        </w:rPr>
      </w:pPr>
      <w:r w:rsidDel="00000000" w:rsidR="00000000" w:rsidRPr="00000000">
        <w:rPr>
          <w:rtl w:val="0"/>
        </w:rPr>
      </w:r>
    </w:p>
    <w:p w:rsidR="00000000" w:rsidDel="00000000" w:rsidP="00000000" w:rsidRDefault="00000000" w:rsidRPr="00000000" w14:paraId="00000013">
      <w:pPr>
        <w:rPr>
          <w:b w:val="1"/>
          <w:bCs w:val="1"/>
          <w:sz w:val="24"/>
          <w:szCs w:val="24"/>
          <w:u w:val="single"/>
        </w:rPr>
      </w:pPr>
      <w:r w:rsidDel="00000000" w:rsidR="00000000" w:rsidRPr="00000000">
        <w:rPr>
          <w:rtl w:val="0"/>
        </w:rPr>
      </w:r>
    </w:p>
    <w:p w:rsidR="00000000" w:rsidDel="00000000" w:rsidP="00000000" w:rsidRDefault="00000000" w:rsidRPr="00000000" w14:paraId="00000014">
      <w:pPr>
        <w:rPr>
          <w:b w:val="1"/>
          <w:bCs w:val="1"/>
          <w:sz w:val="24"/>
          <w:szCs w:val="24"/>
          <w:u w:val="single"/>
        </w:rPr>
      </w:pPr>
      <w:r w:rsidDel="00000000" w:rsidR="00000000" w:rsidRPr="00000000">
        <w:rPr>
          <w:rtl w:val="0"/>
        </w:rPr>
      </w:r>
    </w:p>
    <w:p w:rsidR="00000000" w:rsidDel="00000000" w:rsidP="00000000" w:rsidRDefault="00000000" w:rsidRPr="00000000" w14:paraId="00000015">
      <w:pPr>
        <w:jc w:val="center"/>
        <w:rPr>
          <w:rFonts w:ascii="Courier New" w:cs="Courier New" w:eastAsia="Courier New" w:hAnsi="Courier New"/>
          <w:b w:val="1"/>
          <w:bCs w:val="1"/>
          <w:sz w:val="32"/>
          <w:szCs w:val="32"/>
        </w:rPr>
      </w:pPr>
      <w:r w:rsidDel="00000000" w:rsidR="00000000" w:rsidRPr="00000000">
        <w:rPr>
          <w:rFonts w:ascii="Courier New" w:cs="Courier New" w:eastAsia="Courier New" w:hAnsi="Courier New"/>
          <w:b w:val="1"/>
          <w:bCs w:val="1"/>
          <w:sz w:val="32"/>
          <w:szCs w:val="32"/>
          <w:u w:val="single"/>
          <w:rtl w:val="0"/>
        </w:rPr>
        <w:t xml:space="preserve">Name - </w:t>
      </w:r>
      <w:r w:rsidDel="00000000" w:rsidR="00000000" w:rsidRPr="00000000">
        <w:rPr>
          <w:rtl w:val="0"/>
        </w:rPr>
      </w:r>
    </w:p>
    <w:p w:rsidR="00000000" w:rsidDel="00000000" w:rsidP="00000000" w:rsidRDefault="00000000" w:rsidRPr="00000000" w14:paraId="00000016">
      <w:pPr>
        <w:rPr>
          <w:b w:val="1"/>
          <w:bCs w:val="1"/>
          <w:sz w:val="24"/>
          <w:szCs w:val="24"/>
          <w:u w:val="single"/>
        </w:rPr>
      </w:pPr>
      <w:r w:rsidDel="00000000" w:rsidR="00000000" w:rsidRPr="00000000">
        <w:rPr>
          <w:rtl w:val="0"/>
        </w:rPr>
      </w:r>
    </w:p>
    <w:p w:rsidR="00000000" w:rsidDel="00000000" w:rsidP="00000000" w:rsidRDefault="00000000" w:rsidRPr="00000000" w14:paraId="00000017">
      <w:pPr>
        <w:rPr>
          <w:b w:val="1"/>
          <w:bCs w:val="1"/>
          <w:sz w:val="24"/>
          <w:szCs w:val="24"/>
          <w:u w:val="single"/>
        </w:rPr>
      </w:pPr>
      <w:r w:rsidDel="00000000" w:rsidR="00000000" w:rsidRPr="00000000">
        <w:rPr>
          <w:rtl w:val="0"/>
        </w:rPr>
      </w:r>
    </w:p>
    <w:p w:rsidR="00000000" w:rsidDel="00000000" w:rsidP="00000000" w:rsidRDefault="00000000" w:rsidRPr="00000000" w14:paraId="00000018">
      <w:pPr>
        <w:rPr>
          <w:b w:val="1"/>
          <w:bCs w:val="1"/>
          <w:sz w:val="24"/>
          <w:szCs w:val="24"/>
          <w:u w:val="single"/>
        </w:rPr>
      </w:pPr>
      <w:r w:rsidDel="00000000" w:rsidR="00000000" w:rsidRPr="00000000">
        <w:rPr>
          <w:rtl w:val="0"/>
        </w:rPr>
      </w:r>
    </w:p>
    <w:p w:rsidR="00000000" w:rsidDel="00000000" w:rsidP="00000000" w:rsidRDefault="00000000" w:rsidRPr="00000000" w14:paraId="00000019">
      <w:pPr>
        <w:rPr>
          <w:b w:val="1"/>
          <w:bCs w:val="1"/>
          <w:sz w:val="24"/>
          <w:szCs w:val="24"/>
          <w:u w:val="single"/>
        </w:rPr>
      </w:pPr>
      <w:r w:rsidDel="00000000" w:rsidR="00000000" w:rsidRPr="00000000">
        <w:rPr>
          <w:rtl w:val="0"/>
        </w:rPr>
      </w:r>
    </w:p>
    <w:p w:rsidR="00000000" w:rsidDel="00000000" w:rsidP="00000000" w:rsidRDefault="00000000" w:rsidRPr="00000000" w14:paraId="0000001A">
      <w:pPr>
        <w:rPr>
          <w:b w:val="1"/>
          <w:bCs w:val="1"/>
          <w:sz w:val="24"/>
          <w:szCs w:val="24"/>
          <w:u w:val="single"/>
        </w:rPr>
      </w:pPr>
      <w:r w:rsidDel="00000000" w:rsidR="00000000" w:rsidRPr="00000000">
        <w:rPr>
          <w:rtl w:val="0"/>
        </w:rPr>
      </w:r>
    </w:p>
    <w:p w:rsidR="00000000" w:rsidDel="00000000" w:rsidP="00000000" w:rsidRDefault="00000000" w:rsidRPr="00000000" w14:paraId="0000001B">
      <w:pPr>
        <w:rPr>
          <w:b w:val="1"/>
          <w:bCs w:val="1"/>
          <w:sz w:val="24"/>
          <w:szCs w:val="24"/>
          <w:u w:val="single"/>
        </w:rPr>
      </w:pPr>
      <w:r w:rsidDel="00000000" w:rsidR="00000000" w:rsidRPr="00000000">
        <w:rPr>
          <w:rtl w:val="0"/>
        </w:rPr>
      </w:r>
    </w:p>
    <w:p w:rsidR="00000000" w:rsidDel="00000000" w:rsidP="00000000" w:rsidRDefault="00000000" w:rsidRPr="00000000" w14:paraId="0000001C">
      <w:pPr>
        <w:rPr>
          <w:b w:val="1"/>
          <w:bCs w:val="1"/>
          <w:sz w:val="24"/>
          <w:szCs w:val="24"/>
          <w:u w:val="single"/>
        </w:rPr>
      </w:pPr>
      <w:r w:rsidDel="00000000" w:rsidR="00000000" w:rsidRPr="00000000">
        <w:rPr>
          <w:rtl w:val="0"/>
        </w:rPr>
      </w:r>
    </w:p>
    <w:p w:rsidR="00000000" w:rsidDel="00000000" w:rsidP="00000000" w:rsidRDefault="00000000" w:rsidRPr="00000000" w14:paraId="0000001D">
      <w:pPr>
        <w:rPr>
          <w:b w:val="1"/>
          <w:bCs w:val="1"/>
          <w:sz w:val="24"/>
          <w:szCs w:val="24"/>
          <w:u w:val="single"/>
        </w:rPr>
      </w:pPr>
      <w:r w:rsidDel="00000000" w:rsidR="00000000" w:rsidRPr="00000000">
        <w:rPr>
          <w:rtl w:val="0"/>
        </w:rPr>
      </w:r>
    </w:p>
    <w:p w:rsidR="00000000" w:rsidDel="00000000" w:rsidP="00000000" w:rsidRDefault="00000000" w:rsidRPr="00000000" w14:paraId="0000001E">
      <w:pPr>
        <w:widowControl w:val="0"/>
        <w:spacing w:line="256.8" w:lineRule="auto"/>
        <w:jc w:val="center"/>
        <w:rPr>
          <w:sz w:val="20"/>
          <w:szCs w:val="20"/>
        </w:rPr>
      </w:pPr>
      <w:r w:rsidDel="00000000" w:rsidR="00000000" w:rsidRPr="00000000">
        <w:rPr>
          <w:sz w:val="20"/>
          <w:szCs w:val="20"/>
          <w:rtl w:val="0"/>
        </w:rPr>
        <w:t xml:space="preserve">This is a detailed and comprehensive assignment that you have been given. </w:t>
      </w:r>
      <w:r w:rsidDel="00000000" w:rsidR="00000000" w:rsidRPr="00000000">
        <w:rPr>
          <w:b w:val="1"/>
          <w:bCs w:val="1"/>
          <w:sz w:val="20"/>
          <w:szCs w:val="20"/>
          <w:rtl w:val="0"/>
        </w:rPr>
        <w:t xml:space="preserve">Do not rush it</w:t>
      </w:r>
      <w:r w:rsidDel="00000000" w:rsidR="00000000" w:rsidRPr="00000000">
        <w:rPr>
          <w:sz w:val="20"/>
          <w:szCs w:val="20"/>
          <w:rtl w:val="0"/>
        </w:rPr>
        <w:t xml:space="preserve">. I advise that you complete the tasks </w:t>
      </w:r>
      <w:r w:rsidDel="00000000" w:rsidR="00000000" w:rsidRPr="00000000">
        <w:rPr>
          <w:b w:val="1"/>
          <w:bCs w:val="1"/>
          <w:sz w:val="20"/>
          <w:szCs w:val="20"/>
          <w:rtl w:val="0"/>
        </w:rPr>
        <w:t xml:space="preserve">gradually</w:t>
      </w:r>
      <w:r w:rsidDel="00000000" w:rsidR="00000000" w:rsidRPr="00000000">
        <w:rPr>
          <w:sz w:val="20"/>
          <w:szCs w:val="20"/>
          <w:rtl w:val="0"/>
        </w:rPr>
        <w:t xml:space="preserve"> rather than leaving it all until the final week of your break. </w:t>
      </w:r>
    </w:p>
    <w:p w:rsidR="00000000" w:rsidDel="00000000" w:rsidP="00000000" w:rsidRDefault="00000000" w:rsidRPr="00000000" w14:paraId="0000001F">
      <w:pPr>
        <w:widowControl w:val="0"/>
        <w:spacing w:line="256.8" w:lineRule="auto"/>
        <w:jc w:val="center"/>
        <w:rPr>
          <w:sz w:val="20"/>
          <w:szCs w:val="20"/>
        </w:rPr>
      </w:pPr>
      <w:r w:rsidDel="00000000" w:rsidR="00000000" w:rsidRPr="00000000">
        <w:rPr>
          <w:rtl w:val="0"/>
        </w:rPr>
      </w:r>
    </w:p>
    <w:p w:rsidR="00000000" w:rsidDel="00000000" w:rsidP="00000000" w:rsidRDefault="00000000" w:rsidRPr="00000000" w14:paraId="00000020">
      <w:pPr>
        <w:widowControl w:val="0"/>
        <w:spacing w:line="256.8" w:lineRule="auto"/>
        <w:jc w:val="center"/>
        <w:rPr>
          <w:sz w:val="20"/>
          <w:szCs w:val="20"/>
        </w:rPr>
      </w:pPr>
      <w:r w:rsidDel="00000000" w:rsidR="00000000" w:rsidRPr="00000000">
        <w:rPr>
          <w:sz w:val="20"/>
          <w:szCs w:val="20"/>
          <w:rtl w:val="0"/>
        </w:rPr>
        <w:t xml:space="preserve">If there are any questions please email </w:t>
      </w:r>
      <w:hyperlink r:id="rId7">
        <w:r w:rsidDel="00000000" w:rsidR="00000000" w:rsidRPr="00000000">
          <w:rPr>
            <w:color w:val="1155cc"/>
            <w:sz w:val="20"/>
            <w:szCs w:val="20"/>
            <w:u w:val="single"/>
            <w:rtl w:val="0"/>
          </w:rPr>
          <w:t xml:space="preserve">c.ollerenshaw-east@astleycooper.herts.sch.uk</w:t>
        </w:r>
      </w:hyperlink>
      <w:r w:rsidDel="00000000" w:rsidR="00000000" w:rsidRPr="00000000">
        <w:rPr>
          <w:sz w:val="20"/>
          <w:szCs w:val="20"/>
          <w:rtl w:val="0"/>
        </w:rPr>
        <w:t xml:space="preserve"> </w:t>
      </w:r>
    </w:p>
    <w:p w:rsidR="00000000" w:rsidDel="00000000" w:rsidP="00000000" w:rsidRDefault="00000000" w:rsidRPr="00000000" w14:paraId="00000021">
      <w:pPr>
        <w:rPr>
          <w:b w:val="1"/>
          <w:bCs w:val="1"/>
          <w:sz w:val="24"/>
          <w:szCs w:val="24"/>
          <w:u w:val="single"/>
        </w:rPr>
      </w:pPr>
      <w:r w:rsidDel="00000000" w:rsidR="00000000" w:rsidRPr="00000000">
        <w:rPr>
          <w:rtl w:val="0"/>
        </w:rPr>
      </w:r>
    </w:p>
    <w:p w:rsidR="00000000" w:rsidDel="00000000" w:rsidP="00000000" w:rsidRDefault="00000000" w:rsidRPr="00000000" w14:paraId="00000022">
      <w:pPr>
        <w:rPr>
          <w:b w:val="1"/>
          <w:bCs w:val="1"/>
          <w:sz w:val="24"/>
          <w:szCs w:val="24"/>
          <w:u w:val="single"/>
        </w:rPr>
      </w:pPr>
      <w:r w:rsidDel="00000000" w:rsidR="00000000" w:rsidRPr="00000000">
        <w:rPr>
          <w:b w:val="1"/>
          <w:bCs w:val="1"/>
          <w:sz w:val="24"/>
          <w:szCs w:val="24"/>
          <w:u w:val="single"/>
          <w:rtl w:val="0"/>
        </w:rPr>
        <w:t xml:space="preserve">Task 1 - Criminology in the Media </w:t>
      </w:r>
      <w:r w:rsidDel="00000000" w:rsidR="00000000" w:rsidRPr="00000000">
        <w:drawing>
          <wp:anchor allowOverlap="1" behindDoc="0" distB="19050" distT="19050" distL="19050" distR="19050" hidden="0" layoutInCell="1" locked="0" relativeHeight="0" simplePos="0">
            <wp:simplePos x="0" y="0"/>
            <wp:positionH relativeFrom="column">
              <wp:posOffset>4276725</wp:posOffset>
            </wp:positionH>
            <wp:positionV relativeFrom="paragraph">
              <wp:posOffset>141368</wp:posOffset>
            </wp:positionV>
            <wp:extent cx="1881188" cy="795887"/>
            <wp:effectExtent b="0" l="0" r="0" t="0"/>
            <wp:wrapSquare wrapText="bothSides" distB="19050" distT="19050" distL="19050" distR="19050"/>
            <wp:docPr id="8" name="image2.png"/>
            <a:graphic>
              <a:graphicData uri="http://schemas.openxmlformats.org/drawingml/2006/picture">
                <pic:pic>
                  <pic:nvPicPr>
                    <pic:cNvPr id="0" name="image2.png"/>
                    <pic:cNvPicPr preferRelativeResize="0"/>
                  </pic:nvPicPr>
                  <pic:blipFill>
                    <a:blip r:embed="rId8"/>
                    <a:srcRect b="25723" l="18501" r="19551" t="27590"/>
                    <a:stretch>
                      <a:fillRect/>
                    </a:stretch>
                  </pic:blipFill>
                  <pic:spPr>
                    <a:xfrm>
                      <a:off x="0" y="0"/>
                      <a:ext cx="1881188" cy="795887"/>
                    </a:xfrm>
                    <a:prstGeom prst="rect"/>
                    <a:ln/>
                  </pic:spPr>
                </pic:pic>
              </a:graphicData>
            </a:graphic>
          </wp:anchor>
        </w:drawing>
      </w:r>
    </w:p>
    <w:p w:rsidR="00000000" w:rsidDel="00000000" w:rsidP="00000000" w:rsidRDefault="00000000" w:rsidRPr="00000000" w14:paraId="00000023">
      <w:pPr>
        <w:rPr/>
      </w:pPr>
      <w:r w:rsidDel="00000000" w:rsidR="00000000" w:rsidRPr="00000000">
        <w:rPr>
          <w:rtl w:val="0"/>
        </w:rPr>
        <w:t xml:space="preserve">Did you know that approximately 20% of films are crime related and around 46% of media reports focus on violent/sexual crime? With this mind, it makes sense that some people feel that crime is all around them. This task will widen your knowledge of the different ways crime is portrayed in the media.</w:t>
      </w:r>
      <w:r w:rsidDel="00000000" w:rsidR="00000000" w:rsidRPr="00000000">
        <w:rPr>
          <w:rFonts w:ascii="Candara" w:cs="Candara" w:eastAsia="Candara" w:hAnsi="Candara"/>
          <w:sz w:val="24"/>
          <w:szCs w:val="24"/>
          <w:rtl w:val="0"/>
        </w:rPr>
        <w:t xml:space="preserve"> </w:t>
      </w:r>
      <w:r w:rsidDel="00000000" w:rsidR="00000000" w:rsidRPr="00000000">
        <w:rPr>
          <w:rtl w:val="0"/>
        </w:rPr>
        <w:t xml:space="preserve">Pick 1 of the documentaries to watch from the list below and comment on the following.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Amanda Knox</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u w:val="none"/>
        </w:rPr>
      </w:pPr>
      <w:r w:rsidDel="00000000" w:rsidR="00000000" w:rsidRPr="00000000">
        <w:rPr>
          <w:rtl w:val="0"/>
        </w:rPr>
        <w:t xml:space="preserve">The Witness </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Fred and Rose West - A British Horror Story </w:t>
      </w:r>
    </w:p>
    <w:p w:rsidR="00000000" w:rsidDel="00000000" w:rsidP="00000000" w:rsidRDefault="00000000" w:rsidRPr="00000000" w14:paraId="0000002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American Murder Gabby Petito </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Disappearance of Madeline McCann</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When they see us</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Confessions of a killer: The Ted Bundy Tapes</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Making a Murderer</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The Innocence Files</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The People vs OJ Simpson or American Manhunt OJ Simpson</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The Trials of Gabriel Fernandez</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Abducted in plain sight</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American Murder (The Family Next Door)</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If you don’t have Netflix then please use any of the following Youtube videos </w:t>
      </w:r>
    </w:p>
    <w:p w:rsidR="00000000" w:rsidDel="00000000" w:rsidP="00000000" w:rsidRDefault="00000000" w:rsidRPr="00000000" w14:paraId="00000034">
      <w:pPr>
        <w:widowControl w:val="0"/>
        <w:numPr>
          <w:ilvl w:val="0"/>
          <w:numId w:val="4"/>
        </w:numPr>
        <w:spacing w:line="240" w:lineRule="auto"/>
        <w:ind w:left="450" w:hanging="330"/>
        <w:rPr>
          <w:sz w:val="24"/>
          <w:szCs w:val="24"/>
        </w:rPr>
      </w:pPr>
      <w:r w:rsidDel="00000000" w:rsidR="00000000" w:rsidRPr="00000000">
        <w:rPr>
          <w:sz w:val="24"/>
          <w:szCs w:val="24"/>
          <w:rtl w:val="0"/>
        </w:rPr>
        <w:t xml:space="preserve">Murder At Columbine High School</w:t>
      </w:r>
      <w:r w:rsidDel="00000000" w:rsidR="00000000" w:rsidRPr="00000000">
        <w:rPr>
          <w:rtl w:val="0"/>
        </w:rPr>
      </w:r>
    </w:p>
    <w:p w:rsidR="00000000" w:rsidDel="00000000" w:rsidP="00000000" w:rsidRDefault="00000000" w:rsidRPr="00000000" w14:paraId="00000035">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9">
        <w:r w:rsidDel="00000000" w:rsidR="00000000" w:rsidRPr="00000000">
          <w:rPr>
            <w:color w:val="4a86e8"/>
            <w:sz w:val="24"/>
            <w:szCs w:val="24"/>
            <w:u w:val="single"/>
            <w:rtl w:val="0"/>
          </w:rPr>
          <w:t xml:space="preserve">https://www.youtube.com/watch?v=D9mUpUHk3nE</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6">
      <w:pPr>
        <w:widowControl w:val="0"/>
        <w:numPr>
          <w:ilvl w:val="0"/>
          <w:numId w:val="4"/>
        </w:numPr>
        <w:spacing w:line="240" w:lineRule="auto"/>
        <w:ind w:left="450" w:hanging="330"/>
        <w:rPr>
          <w:sz w:val="24"/>
          <w:szCs w:val="24"/>
        </w:rPr>
      </w:pPr>
      <w:r w:rsidDel="00000000" w:rsidR="00000000" w:rsidRPr="00000000">
        <w:rPr>
          <w:sz w:val="24"/>
          <w:szCs w:val="24"/>
          <w:rtl w:val="0"/>
        </w:rPr>
        <w:t xml:space="preserve">Hillsborough: anatomy of a disaster </w:t>
      </w:r>
      <w:r w:rsidDel="00000000" w:rsidR="00000000" w:rsidRPr="00000000">
        <w:rPr>
          <w:rtl w:val="0"/>
        </w:rPr>
      </w:r>
    </w:p>
    <w:p w:rsidR="00000000" w:rsidDel="00000000" w:rsidP="00000000" w:rsidRDefault="00000000" w:rsidRPr="00000000" w14:paraId="00000037">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10">
        <w:r w:rsidDel="00000000" w:rsidR="00000000" w:rsidRPr="00000000">
          <w:rPr>
            <w:color w:val="4a86e8"/>
            <w:sz w:val="24"/>
            <w:szCs w:val="24"/>
            <w:u w:val="single"/>
            <w:rtl w:val="0"/>
          </w:rPr>
          <w:t xml:space="preserve">https://www.youtube.com/watch?v=PYNeoTXe-SE</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8">
      <w:pPr>
        <w:widowControl w:val="0"/>
        <w:numPr>
          <w:ilvl w:val="0"/>
          <w:numId w:val="4"/>
        </w:numPr>
        <w:spacing w:line="240" w:lineRule="auto"/>
        <w:ind w:left="450" w:hanging="330"/>
        <w:rPr>
          <w:sz w:val="24"/>
          <w:szCs w:val="24"/>
        </w:rPr>
      </w:pPr>
      <w:r w:rsidDel="00000000" w:rsidR="00000000" w:rsidRPr="00000000">
        <w:rPr>
          <w:sz w:val="24"/>
          <w:szCs w:val="24"/>
          <w:rtl w:val="0"/>
        </w:rPr>
        <w:t xml:space="preserve">Defending Violent Criminals </w:t>
      </w:r>
      <w:r w:rsidDel="00000000" w:rsidR="00000000" w:rsidRPr="00000000">
        <w:rPr>
          <w:rtl w:val="0"/>
        </w:rPr>
      </w:r>
    </w:p>
    <w:p w:rsidR="00000000" w:rsidDel="00000000" w:rsidP="00000000" w:rsidRDefault="00000000" w:rsidRPr="00000000" w14:paraId="00000039">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11">
        <w:r w:rsidDel="00000000" w:rsidR="00000000" w:rsidRPr="00000000">
          <w:rPr>
            <w:color w:val="4a86e8"/>
            <w:sz w:val="24"/>
            <w:szCs w:val="24"/>
            <w:u w:val="single"/>
            <w:rtl w:val="0"/>
          </w:rPr>
          <w:t xml:space="preserve">https://www.youtube.com/watch?v=Q15bAd8s08I</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A">
      <w:pPr>
        <w:widowControl w:val="0"/>
        <w:numPr>
          <w:ilvl w:val="0"/>
          <w:numId w:val="4"/>
        </w:numPr>
        <w:spacing w:line="240" w:lineRule="auto"/>
        <w:ind w:left="450" w:hanging="330"/>
        <w:rPr>
          <w:sz w:val="24"/>
          <w:szCs w:val="24"/>
        </w:rPr>
      </w:pPr>
      <w:r w:rsidDel="00000000" w:rsidR="00000000" w:rsidRPr="00000000">
        <w:rPr>
          <w:sz w:val="24"/>
          <w:szCs w:val="24"/>
          <w:rtl w:val="0"/>
        </w:rPr>
        <w:t xml:space="preserve">Dr Death: Britain’s Biggest Serial Killer </w:t>
      </w:r>
      <w:r w:rsidDel="00000000" w:rsidR="00000000" w:rsidRPr="00000000">
        <w:rPr>
          <w:rtl w:val="0"/>
        </w:rPr>
      </w:r>
    </w:p>
    <w:p w:rsidR="00000000" w:rsidDel="00000000" w:rsidP="00000000" w:rsidRDefault="00000000" w:rsidRPr="00000000" w14:paraId="0000003B">
      <w:pPr>
        <w:widowControl w:val="0"/>
        <w:spacing w:line="240" w:lineRule="auto"/>
        <w:ind w:left="720" w:firstLine="0"/>
        <w:rPr>
          <w:color w:val="4a86e8"/>
          <w:sz w:val="28"/>
          <w:szCs w:val="28"/>
        </w:rPr>
      </w:pPr>
      <w:r w:rsidDel="00000000" w:rsidR="00000000" w:rsidRPr="00000000">
        <w:rPr>
          <w:color w:val="4a86e8"/>
          <w:sz w:val="24"/>
          <w:szCs w:val="24"/>
          <w:rtl w:val="0"/>
        </w:rPr>
        <w:t xml:space="preserve">(</w:t>
      </w:r>
      <w:hyperlink r:id="rId12">
        <w:r w:rsidDel="00000000" w:rsidR="00000000" w:rsidRPr="00000000">
          <w:rPr>
            <w:color w:val="4a86e8"/>
            <w:sz w:val="24"/>
            <w:szCs w:val="24"/>
            <w:u w:val="single"/>
            <w:rtl w:val="0"/>
          </w:rPr>
          <w:t xml:space="preserve">https://www.youtube.com/watch?v=3-KVuVjmjmU</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C">
      <w:pPr>
        <w:widowControl w:val="0"/>
        <w:numPr>
          <w:ilvl w:val="0"/>
          <w:numId w:val="4"/>
        </w:numPr>
        <w:spacing w:line="240" w:lineRule="auto"/>
        <w:ind w:left="450" w:hanging="330"/>
        <w:rPr>
          <w:sz w:val="24"/>
          <w:szCs w:val="24"/>
        </w:rPr>
      </w:pPr>
      <w:r w:rsidDel="00000000" w:rsidR="00000000" w:rsidRPr="00000000">
        <w:rPr>
          <w:sz w:val="24"/>
          <w:szCs w:val="24"/>
          <w:rtl w:val="0"/>
        </w:rPr>
        <w:t xml:space="preserve">Michelle Carter – Can Words Kill</w:t>
      </w:r>
      <w:r w:rsidDel="00000000" w:rsidR="00000000" w:rsidRPr="00000000">
        <w:rPr>
          <w:rtl w:val="0"/>
        </w:rPr>
      </w:r>
    </w:p>
    <w:p w:rsidR="00000000" w:rsidDel="00000000" w:rsidP="00000000" w:rsidRDefault="00000000" w:rsidRPr="00000000" w14:paraId="0000003D">
      <w:pPr>
        <w:widowControl w:val="0"/>
        <w:spacing w:line="240" w:lineRule="auto"/>
        <w:ind w:left="720" w:firstLine="0"/>
        <w:rPr>
          <w:color w:val="4a86e8"/>
          <w:sz w:val="28"/>
          <w:szCs w:val="28"/>
        </w:rPr>
      </w:pPr>
      <w:r w:rsidDel="00000000" w:rsidR="00000000" w:rsidRPr="00000000">
        <w:rPr>
          <w:color w:val="4a86e8"/>
          <w:sz w:val="24"/>
          <w:szCs w:val="24"/>
          <w:rtl w:val="0"/>
        </w:rPr>
        <w:t xml:space="preserve"> (</w:t>
      </w:r>
      <w:hyperlink r:id="rId13">
        <w:r w:rsidDel="00000000" w:rsidR="00000000" w:rsidRPr="00000000">
          <w:rPr>
            <w:color w:val="4a86e8"/>
            <w:sz w:val="24"/>
            <w:szCs w:val="24"/>
            <w:u w:val="single"/>
            <w:rtl w:val="0"/>
          </w:rPr>
          <w:t xml:space="preserve">https://www.youtube.com/watch?v=MfAG4O7ojxE</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E">
      <w:pPr>
        <w:widowControl w:val="0"/>
        <w:numPr>
          <w:ilvl w:val="0"/>
          <w:numId w:val="4"/>
        </w:numPr>
        <w:spacing w:line="240" w:lineRule="auto"/>
        <w:ind w:left="270" w:hanging="150"/>
        <w:rPr>
          <w:sz w:val="24"/>
          <w:szCs w:val="24"/>
        </w:rPr>
      </w:pPr>
      <w:r w:rsidDel="00000000" w:rsidR="00000000" w:rsidRPr="00000000">
        <w:rPr>
          <w:sz w:val="24"/>
          <w:szCs w:val="24"/>
          <w:rtl w:val="0"/>
        </w:rPr>
        <w:t xml:space="preserve">   Myra Hindley – Britain’s Most Hated Woman                                                                      </w:t>
      </w:r>
      <w:r w:rsidDel="00000000" w:rsidR="00000000" w:rsidRPr="00000000">
        <w:rPr>
          <w:color w:val="4a86e8"/>
          <w:sz w:val="24"/>
          <w:szCs w:val="24"/>
          <w:rtl w:val="0"/>
        </w:rPr>
        <w:t xml:space="preserve">(</w:t>
      </w:r>
      <w:hyperlink r:id="rId14">
        <w:r w:rsidDel="00000000" w:rsidR="00000000" w:rsidRPr="00000000">
          <w:rPr>
            <w:color w:val="4a86e8"/>
            <w:sz w:val="24"/>
            <w:szCs w:val="24"/>
            <w:u w:val="single"/>
            <w:rtl w:val="0"/>
          </w:rPr>
          <w:t xml:space="preserve">https://www.youtube.com/watch?v=NQ8eKB5fJRk</w:t>
        </w:r>
      </w:hyperlink>
      <w:r w:rsidDel="00000000" w:rsidR="00000000" w:rsidRPr="00000000">
        <w:rPr>
          <w:color w:val="4a86e8"/>
          <w:sz w:val="24"/>
          <w:szCs w:val="24"/>
          <w:rtl w:val="0"/>
        </w:rPr>
        <w:t xml:space="preserve">)</w:t>
      </w:r>
      <w:r w:rsidDel="00000000" w:rsidR="00000000" w:rsidRPr="00000000">
        <w:rPr>
          <w:rtl w:val="0"/>
        </w:rPr>
      </w:r>
    </w:p>
    <w:p w:rsidR="00000000" w:rsidDel="00000000" w:rsidP="00000000" w:rsidRDefault="00000000" w:rsidRPr="00000000" w14:paraId="0000003F">
      <w:pPr>
        <w:widowControl w:val="0"/>
        <w:numPr>
          <w:ilvl w:val="0"/>
          <w:numId w:val="4"/>
        </w:numPr>
        <w:spacing w:line="240" w:lineRule="auto"/>
        <w:ind w:left="270" w:hanging="150"/>
        <w:rPr>
          <w:sz w:val="24"/>
          <w:szCs w:val="24"/>
        </w:rPr>
      </w:pPr>
      <w:r w:rsidDel="00000000" w:rsidR="00000000" w:rsidRPr="00000000">
        <w:rPr>
          <w:sz w:val="24"/>
          <w:szCs w:val="24"/>
          <w:rtl w:val="0"/>
        </w:rPr>
        <w:t xml:space="preserve">   The Boys Who Killed a Child (Jamie Bulger)</w:t>
      </w:r>
      <w:r w:rsidDel="00000000" w:rsidR="00000000" w:rsidRPr="00000000">
        <w:rPr>
          <w:rtl w:val="0"/>
        </w:rPr>
      </w:r>
    </w:p>
    <w:p w:rsidR="00000000" w:rsidDel="00000000" w:rsidP="00000000" w:rsidRDefault="00000000" w:rsidRPr="00000000" w14:paraId="00000040">
      <w:pPr>
        <w:widowControl w:val="0"/>
        <w:spacing w:line="240" w:lineRule="auto"/>
        <w:rPr>
          <w:color w:val="4a86e8"/>
          <w:sz w:val="24"/>
          <w:szCs w:val="24"/>
        </w:rPr>
      </w:pPr>
      <w:r w:rsidDel="00000000" w:rsidR="00000000" w:rsidRPr="00000000">
        <w:rPr>
          <w:sz w:val="24"/>
          <w:szCs w:val="24"/>
          <w:rtl w:val="0"/>
        </w:rPr>
        <w:t xml:space="preserve">             </w:t>
      </w:r>
      <w:r w:rsidDel="00000000" w:rsidR="00000000" w:rsidRPr="00000000">
        <w:rPr>
          <w:color w:val="4a86e8"/>
          <w:sz w:val="24"/>
          <w:szCs w:val="24"/>
          <w:rtl w:val="0"/>
        </w:rPr>
        <w:t xml:space="preserve"> (</w:t>
      </w:r>
      <w:hyperlink r:id="rId15">
        <w:r w:rsidDel="00000000" w:rsidR="00000000" w:rsidRPr="00000000">
          <w:rPr>
            <w:color w:val="4a86e8"/>
            <w:sz w:val="24"/>
            <w:szCs w:val="24"/>
            <w:u w:val="single"/>
            <w:rtl w:val="0"/>
          </w:rPr>
          <w:t xml:space="preserve">https://www.youtube.com/watch?v=TrkQe4tyJnQ</w:t>
        </w:r>
      </w:hyperlink>
      <w:r w:rsidDel="00000000" w:rsidR="00000000" w:rsidRPr="00000000">
        <w:rPr>
          <w:color w:val="4a86e8"/>
          <w:sz w:val="24"/>
          <w:szCs w:val="24"/>
          <w:rtl w:val="0"/>
        </w:rPr>
        <w:t xml:space="preserve">)</w:t>
      </w:r>
    </w:p>
    <w:p w:rsidR="00000000" w:rsidDel="00000000" w:rsidP="00000000" w:rsidRDefault="00000000" w:rsidRPr="00000000" w14:paraId="00000041">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Title of Documentary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Brief overview of the case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Comment on the following </w:t>
            </w:r>
          </w:p>
          <w:p w:rsidR="00000000" w:rsidDel="00000000" w:rsidP="00000000" w:rsidRDefault="00000000" w:rsidRPr="00000000" w14:paraId="0000004F">
            <w:pPr>
              <w:widowControl w:val="0"/>
              <w:numPr>
                <w:ilvl w:val="0"/>
                <w:numId w:val="2"/>
              </w:numPr>
              <w:spacing w:line="240" w:lineRule="auto"/>
              <w:ind w:left="720" w:hanging="360"/>
              <w:rPr>
                <w:u w:val="none"/>
              </w:rPr>
            </w:pPr>
            <w:r w:rsidDel="00000000" w:rsidR="00000000" w:rsidRPr="00000000">
              <w:rPr>
                <w:rtl w:val="0"/>
              </w:rPr>
              <w:t xml:space="preserve">Did the criminal get caught? If so, how?</w:t>
            </w:r>
          </w:p>
          <w:p w:rsidR="00000000" w:rsidDel="00000000" w:rsidP="00000000" w:rsidRDefault="00000000" w:rsidRPr="00000000" w14:paraId="0000005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Did the criminal get away with it (either forever or for a long time)?</w:t>
            </w:r>
          </w:p>
          <w:p w:rsidR="00000000" w:rsidDel="00000000" w:rsidP="00000000" w:rsidRDefault="00000000" w:rsidRPr="00000000" w14:paraId="0000005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Do we know why the criminal committed the crime?</w:t>
            </w:r>
          </w:p>
          <w:p w:rsidR="00000000" w:rsidDel="00000000" w:rsidP="00000000" w:rsidRDefault="00000000" w:rsidRPr="00000000" w14:paraId="0000005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Is this a typical crime?</w:t>
            </w:r>
          </w:p>
          <w:p w:rsidR="00000000" w:rsidDel="00000000" w:rsidP="00000000" w:rsidRDefault="00000000" w:rsidRPr="00000000" w14:paraId="0000005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What is the media representation of this crime/case like?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What did you find interesting about this case?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b w:val="1"/>
          <w:bCs w:val="1"/>
          <w:u w:val="single"/>
        </w:rPr>
      </w:pPr>
      <w:r w:rsidDel="00000000" w:rsidR="00000000" w:rsidRPr="00000000">
        <w:rPr>
          <w:rtl w:val="0"/>
        </w:rPr>
      </w:r>
    </w:p>
    <w:p w:rsidR="00000000" w:rsidDel="00000000" w:rsidP="00000000" w:rsidRDefault="00000000" w:rsidRPr="00000000" w14:paraId="00000060">
      <w:pPr>
        <w:rPr>
          <w:b w:val="1"/>
          <w:bCs w:val="1"/>
          <w:u w:val="single"/>
        </w:rPr>
      </w:pPr>
      <w:r w:rsidDel="00000000" w:rsidR="00000000" w:rsidRPr="00000000">
        <w:rPr>
          <w:rtl w:val="0"/>
        </w:rPr>
      </w:r>
    </w:p>
    <w:p w:rsidR="00000000" w:rsidDel="00000000" w:rsidP="00000000" w:rsidRDefault="00000000" w:rsidRPr="00000000" w14:paraId="00000061">
      <w:pPr>
        <w:rPr>
          <w:b w:val="1"/>
          <w:bCs w:val="1"/>
          <w:u w:val="single"/>
        </w:rPr>
      </w:pPr>
      <w:r w:rsidDel="00000000" w:rsidR="00000000" w:rsidRPr="00000000">
        <w:rPr>
          <w:rtl w:val="0"/>
        </w:rPr>
      </w:r>
    </w:p>
    <w:p w:rsidR="00000000" w:rsidDel="00000000" w:rsidP="00000000" w:rsidRDefault="00000000" w:rsidRPr="00000000" w14:paraId="00000062">
      <w:pPr>
        <w:rPr>
          <w:b w:val="1"/>
          <w:bCs w:val="1"/>
          <w:u w:val="single"/>
        </w:rPr>
      </w:pPr>
      <w:r w:rsidDel="00000000" w:rsidR="00000000" w:rsidRPr="00000000">
        <w:rPr>
          <w:rtl w:val="0"/>
        </w:rPr>
      </w:r>
    </w:p>
    <w:p w:rsidR="00000000" w:rsidDel="00000000" w:rsidP="00000000" w:rsidRDefault="00000000" w:rsidRPr="00000000" w14:paraId="00000063">
      <w:pPr>
        <w:rPr>
          <w:b w:val="1"/>
          <w:bCs w:val="1"/>
          <w:u w:val="single"/>
        </w:rPr>
      </w:pPr>
      <w:r w:rsidDel="00000000" w:rsidR="00000000" w:rsidRPr="00000000">
        <w:rPr>
          <w:rtl w:val="0"/>
        </w:rPr>
      </w:r>
    </w:p>
    <w:p w:rsidR="00000000" w:rsidDel="00000000" w:rsidP="00000000" w:rsidRDefault="00000000" w:rsidRPr="00000000" w14:paraId="00000064">
      <w:pPr>
        <w:rPr>
          <w:b w:val="1"/>
          <w:bCs w:val="1"/>
          <w:u w:val="single"/>
        </w:rPr>
      </w:pPr>
      <w:r w:rsidDel="00000000" w:rsidR="00000000" w:rsidRPr="00000000">
        <w:rPr>
          <w:rtl w:val="0"/>
        </w:rPr>
      </w:r>
    </w:p>
    <w:p w:rsidR="00000000" w:rsidDel="00000000" w:rsidP="00000000" w:rsidRDefault="00000000" w:rsidRPr="00000000" w14:paraId="00000065">
      <w:pPr>
        <w:rPr>
          <w:b w:val="1"/>
          <w:bCs w:val="1"/>
          <w:u w:val="single"/>
        </w:rPr>
      </w:pPr>
      <w:r w:rsidDel="00000000" w:rsidR="00000000" w:rsidRPr="00000000">
        <w:rPr>
          <w:rtl w:val="0"/>
        </w:rPr>
      </w:r>
    </w:p>
    <w:p w:rsidR="00000000" w:rsidDel="00000000" w:rsidP="00000000" w:rsidRDefault="00000000" w:rsidRPr="00000000" w14:paraId="00000066">
      <w:pPr>
        <w:rPr>
          <w:b w:val="1"/>
          <w:bCs w:val="1"/>
          <w:u w:val="single"/>
        </w:rPr>
      </w:pPr>
      <w:r w:rsidDel="00000000" w:rsidR="00000000" w:rsidRPr="00000000">
        <w:rPr>
          <w:rtl w:val="0"/>
        </w:rPr>
      </w:r>
    </w:p>
    <w:p w:rsidR="00000000" w:rsidDel="00000000" w:rsidP="00000000" w:rsidRDefault="00000000" w:rsidRPr="00000000" w14:paraId="00000067">
      <w:pPr>
        <w:rPr>
          <w:b w:val="1"/>
          <w:bCs w:val="1"/>
          <w:u w:val="single"/>
        </w:rPr>
      </w:pPr>
      <w:r w:rsidDel="00000000" w:rsidR="00000000" w:rsidRPr="00000000">
        <w:rPr>
          <w:rtl w:val="0"/>
        </w:rPr>
      </w:r>
    </w:p>
    <w:p w:rsidR="00000000" w:rsidDel="00000000" w:rsidP="00000000" w:rsidRDefault="00000000" w:rsidRPr="00000000" w14:paraId="00000068">
      <w:pPr>
        <w:rPr>
          <w:b w:val="1"/>
          <w:bCs w:val="1"/>
          <w:u w:val="single"/>
        </w:rPr>
      </w:pPr>
      <w:r w:rsidDel="00000000" w:rsidR="00000000" w:rsidRPr="00000000">
        <w:rPr>
          <w:rtl w:val="0"/>
        </w:rPr>
      </w:r>
    </w:p>
    <w:p w:rsidR="00000000" w:rsidDel="00000000" w:rsidP="00000000" w:rsidRDefault="00000000" w:rsidRPr="00000000" w14:paraId="00000069">
      <w:pPr>
        <w:rPr>
          <w:b w:val="1"/>
          <w:bCs w:val="1"/>
          <w:u w:val="single"/>
        </w:rPr>
      </w:pPr>
      <w:r w:rsidDel="00000000" w:rsidR="00000000" w:rsidRPr="00000000">
        <w:rPr>
          <w:rtl w:val="0"/>
        </w:rPr>
      </w:r>
    </w:p>
    <w:p w:rsidR="00000000" w:rsidDel="00000000" w:rsidP="00000000" w:rsidRDefault="00000000" w:rsidRPr="00000000" w14:paraId="0000006A">
      <w:pPr>
        <w:rPr>
          <w:b w:val="1"/>
          <w:bCs w:val="1"/>
          <w:u w:val="single"/>
        </w:rPr>
      </w:pPr>
      <w:r w:rsidDel="00000000" w:rsidR="00000000" w:rsidRPr="00000000">
        <w:rPr>
          <w:rtl w:val="0"/>
        </w:rPr>
      </w:r>
    </w:p>
    <w:p w:rsidR="00000000" w:rsidDel="00000000" w:rsidP="00000000" w:rsidRDefault="00000000" w:rsidRPr="00000000" w14:paraId="0000006B">
      <w:pPr>
        <w:rPr>
          <w:b w:val="1"/>
          <w:bCs w:val="1"/>
          <w:u w:val="single"/>
        </w:rPr>
      </w:pPr>
      <w:r w:rsidDel="00000000" w:rsidR="00000000" w:rsidRPr="00000000">
        <w:rPr>
          <w:rtl w:val="0"/>
        </w:rPr>
      </w:r>
    </w:p>
    <w:p w:rsidR="00000000" w:rsidDel="00000000" w:rsidP="00000000" w:rsidRDefault="00000000" w:rsidRPr="00000000" w14:paraId="0000006C">
      <w:pPr>
        <w:rPr>
          <w:b w:val="1"/>
          <w:bCs w:val="1"/>
          <w:u w:val="single"/>
        </w:rPr>
      </w:pPr>
      <w:r w:rsidDel="00000000" w:rsidR="00000000" w:rsidRPr="00000000">
        <w:rPr>
          <w:rtl w:val="0"/>
        </w:rPr>
      </w:r>
    </w:p>
    <w:p w:rsidR="00000000" w:rsidDel="00000000" w:rsidP="00000000" w:rsidRDefault="00000000" w:rsidRPr="00000000" w14:paraId="0000006D">
      <w:pPr>
        <w:rPr>
          <w:b w:val="1"/>
          <w:bCs w:val="1"/>
          <w:u w:val="single"/>
        </w:rPr>
      </w:pPr>
      <w:r w:rsidDel="00000000" w:rsidR="00000000" w:rsidRPr="00000000">
        <w:rPr>
          <w:rtl w:val="0"/>
        </w:rPr>
      </w:r>
    </w:p>
    <w:p w:rsidR="00000000" w:rsidDel="00000000" w:rsidP="00000000" w:rsidRDefault="00000000" w:rsidRPr="00000000" w14:paraId="0000006E">
      <w:pPr>
        <w:rPr>
          <w:b w:val="1"/>
          <w:bCs w:val="1"/>
          <w:u w:val="single"/>
        </w:rPr>
      </w:pPr>
      <w:r w:rsidDel="00000000" w:rsidR="00000000" w:rsidRPr="00000000">
        <w:rPr>
          <w:rtl w:val="0"/>
        </w:rPr>
      </w:r>
    </w:p>
    <w:p w:rsidR="00000000" w:rsidDel="00000000" w:rsidP="00000000" w:rsidRDefault="00000000" w:rsidRPr="00000000" w14:paraId="0000006F">
      <w:pPr>
        <w:rPr>
          <w:b w:val="1"/>
          <w:bCs w:val="1"/>
          <w:u w:val="single"/>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widowControl w:val="0"/>
        <w:spacing w:line="240" w:lineRule="auto"/>
        <w:rPr>
          <w:b w:val="1"/>
          <w:bCs w:val="1"/>
          <w:sz w:val="24"/>
          <w:szCs w:val="24"/>
          <w:u w:val="single"/>
        </w:rPr>
      </w:pPr>
      <w:r w:rsidDel="00000000" w:rsidR="00000000" w:rsidRPr="00000000">
        <w:rPr>
          <w:b w:val="1"/>
          <w:bCs w:val="1"/>
          <w:sz w:val="24"/>
          <w:szCs w:val="24"/>
          <w:u w:val="single"/>
          <w:rtl w:val="0"/>
        </w:rPr>
        <w:t xml:space="preserve">TASK 2: CRIME</w:t>
      </w:r>
    </w:p>
    <w:p w:rsidR="00000000" w:rsidDel="00000000" w:rsidP="00000000" w:rsidRDefault="00000000" w:rsidRPr="00000000" w14:paraId="00000072">
      <w:pPr>
        <w:widowControl w:val="0"/>
        <w:spacing w:line="240" w:lineRule="auto"/>
        <w:rPr/>
      </w:pPr>
      <w:r w:rsidDel="00000000" w:rsidR="00000000" w:rsidRPr="00000000">
        <w:rPr>
          <w:rtl w:val="0"/>
        </w:rPr>
        <w:t xml:space="preserve">You will already know that different areas of the UK will have different crime rates but did you know that different areas have different types of crime? </w:t>
      </w:r>
      <w:r w:rsidDel="00000000" w:rsidR="00000000" w:rsidRPr="00000000">
        <w:drawing>
          <wp:anchor allowOverlap="1" behindDoc="0" distB="19050" distT="19050" distL="19050" distR="19050" hidden="0" layoutInCell="1" locked="0" relativeHeight="0" simplePos="0">
            <wp:simplePos x="0" y="0"/>
            <wp:positionH relativeFrom="column">
              <wp:posOffset>2867025</wp:posOffset>
            </wp:positionH>
            <wp:positionV relativeFrom="paragraph">
              <wp:posOffset>91455</wp:posOffset>
            </wp:positionV>
            <wp:extent cx="3530252" cy="2107992"/>
            <wp:effectExtent b="0" l="0" r="0" t="0"/>
            <wp:wrapSquare wrapText="bothSides" distB="19050" distT="19050" distL="19050" distR="19050"/>
            <wp:docPr id="9" name="image6.png"/>
            <a:graphic>
              <a:graphicData uri="http://schemas.openxmlformats.org/drawingml/2006/picture">
                <pic:pic>
                  <pic:nvPicPr>
                    <pic:cNvPr id="0" name="image6.png"/>
                    <pic:cNvPicPr preferRelativeResize="0"/>
                  </pic:nvPicPr>
                  <pic:blipFill>
                    <a:blip r:embed="rId16"/>
                    <a:srcRect b="24100" l="22044" r="23225" t="17801"/>
                    <a:stretch>
                      <a:fillRect/>
                    </a:stretch>
                  </pic:blipFill>
                  <pic:spPr>
                    <a:xfrm>
                      <a:off x="0" y="0"/>
                      <a:ext cx="3530252" cy="2107992"/>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3924300</wp:posOffset>
                </wp:positionH>
                <wp:positionV relativeFrom="paragraph">
                  <wp:posOffset>609600</wp:posOffset>
                </wp:positionV>
                <wp:extent cx="1717500" cy="1707338"/>
                <wp:effectExtent b="0" l="0" r="0" t="0"/>
                <wp:wrapNone/>
                <wp:docPr id="1" name=""/>
                <a:graphic>
                  <a:graphicData uri="http://schemas.microsoft.com/office/word/2010/wordprocessingShape">
                    <wps:wsp>
                      <wps:cNvSpPr/>
                      <wps:cNvPr id="2" name="Shape 2"/>
                      <wps:spPr>
                        <a:xfrm rot="-2698398">
                          <a:off x="4092667" y="2693202"/>
                          <a:ext cx="1821366" cy="246922"/>
                        </a:xfrm>
                        <a:prstGeom prst="rightArrow">
                          <a:avLst>
                            <a:gd fmla="val 50000" name="adj1"/>
                            <a:gd fmla="val 78777" name="adj2"/>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3924300</wp:posOffset>
                </wp:positionH>
                <wp:positionV relativeFrom="paragraph">
                  <wp:posOffset>609600</wp:posOffset>
                </wp:positionV>
                <wp:extent cx="1717500" cy="1707338"/>
                <wp:effectExtent b="0" l="0" r="0" t="0"/>
                <wp:wrapNone/>
                <wp:docPr id="1"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1717500" cy="1707338"/>
                        </a:xfrm>
                        <a:prstGeom prst="rect"/>
                        <a:ln/>
                      </pic:spPr>
                    </pic:pic>
                  </a:graphicData>
                </a:graphic>
              </wp:anchor>
            </w:drawing>
          </mc:Fallback>
        </mc:AlternateContent>
      </w:r>
    </w:p>
    <w:p w:rsidR="00000000" w:rsidDel="00000000" w:rsidP="00000000" w:rsidRDefault="00000000" w:rsidRPr="00000000" w14:paraId="00000073">
      <w:pPr>
        <w:widowControl w:val="0"/>
        <w:spacing w:line="240" w:lineRule="auto"/>
        <w:rPr/>
      </w:pPr>
      <w:r w:rsidDel="00000000" w:rsidR="00000000" w:rsidRPr="00000000">
        <w:rPr>
          <w:rtl w:val="0"/>
        </w:rPr>
      </w:r>
    </w:p>
    <w:p w:rsidR="00000000" w:rsidDel="00000000" w:rsidP="00000000" w:rsidRDefault="00000000" w:rsidRPr="00000000" w14:paraId="00000074">
      <w:pPr>
        <w:widowControl w:val="0"/>
        <w:spacing w:line="240" w:lineRule="auto"/>
        <w:rPr/>
      </w:pPr>
      <w:r w:rsidDel="00000000" w:rsidR="00000000" w:rsidRPr="00000000">
        <w:rPr>
          <w:rtl w:val="0"/>
        </w:rPr>
        <w:t xml:space="preserve">Think about the difference between urban, built up areas compared to rural areas – what would the difference in types of crime be? </w:t>
      </w:r>
    </w:p>
    <w:p w:rsidR="00000000" w:rsidDel="00000000" w:rsidP="00000000" w:rsidRDefault="00000000" w:rsidRPr="00000000" w14:paraId="00000075">
      <w:pPr>
        <w:widowControl w:val="0"/>
        <w:spacing w:line="240" w:lineRule="auto"/>
        <w:rPr/>
      </w:pPr>
      <w:r w:rsidDel="00000000" w:rsidR="00000000" w:rsidRPr="00000000">
        <w:rPr>
          <w:rtl w:val="0"/>
        </w:rPr>
      </w:r>
    </w:p>
    <w:p w:rsidR="00000000" w:rsidDel="00000000" w:rsidP="00000000" w:rsidRDefault="00000000" w:rsidRPr="00000000" w14:paraId="00000076">
      <w:pPr>
        <w:widowControl w:val="0"/>
        <w:spacing w:line="240" w:lineRule="auto"/>
        <w:rPr/>
      </w:pPr>
      <w:r w:rsidDel="00000000" w:rsidR="00000000" w:rsidRPr="00000000">
        <w:rPr>
          <w:rtl w:val="0"/>
        </w:rPr>
        <w:t xml:space="preserve">Use the two links below to look at the amount and types of crime that occur in Birmingham City Centre compared to Kingsholm and Wotton, a small area in Gloucester. </w:t>
      </w:r>
    </w:p>
    <w:p w:rsidR="00000000" w:rsidDel="00000000" w:rsidP="00000000" w:rsidRDefault="00000000" w:rsidRPr="00000000" w14:paraId="00000077">
      <w:pPr>
        <w:widowControl w:val="0"/>
        <w:spacing w:line="240" w:lineRule="auto"/>
        <w:rPr/>
      </w:pPr>
      <w:r w:rsidDel="00000000" w:rsidR="00000000" w:rsidRPr="00000000">
        <w:rPr>
          <w:rtl w:val="0"/>
        </w:rPr>
      </w:r>
    </w:p>
    <w:p w:rsidR="00000000" w:rsidDel="00000000" w:rsidP="00000000" w:rsidRDefault="00000000" w:rsidRPr="00000000" w14:paraId="00000078">
      <w:pPr>
        <w:widowControl w:val="0"/>
        <w:numPr>
          <w:ilvl w:val="0"/>
          <w:numId w:val="1"/>
        </w:numPr>
        <w:spacing w:line="240" w:lineRule="auto"/>
        <w:ind w:left="270" w:hanging="160"/>
      </w:pPr>
      <w:hyperlink r:id="rId18">
        <w:r w:rsidDel="00000000" w:rsidR="00000000" w:rsidRPr="00000000">
          <w:rPr>
            <w:u w:val="single"/>
            <w:rtl w:val="0"/>
          </w:rPr>
          <w:t xml:space="preserve">https://www.police.uk/pu/your-area/west-midlands-police/city-centre/?tab=CrimeMap</w:t>
        </w:r>
      </w:hyperlink>
      <w:r w:rsidDel="00000000" w:rsidR="00000000" w:rsidRPr="00000000">
        <w:rPr>
          <w:rtl w:val="0"/>
        </w:rPr>
      </w:r>
    </w:p>
    <w:p w:rsidR="00000000" w:rsidDel="00000000" w:rsidP="00000000" w:rsidRDefault="00000000" w:rsidRPr="00000000" w14:paraId="00000079">
      <w:pPr>
        <w:widowControl w:val="0"/>
        <w:spacing w:line="240" w:lineRule="auto"/>
        <w:ind w:left="270" w:hanging="160"/>
        <w:rPr/>
      </w:pPr>
      <w:r w:rsidDel="00000000" w:rsidR="00000000" w:rsidRPr="00000000">
        <w:rPr>
          <w:rtl w:val="0"/>
        </w:rPr>
      </w:r>
    </w:p>
    <w:p w:rsidR="00000000" w:rsidDel="00000000" w:rsidP="00000000" w:rsidRDefault="00000000" w:rsidRPr="00000000" w14:paraId="0000007A">
      <w:pPr>
        <w:widowControl w:val="0"/>
        <w:numPr>
          <w:ilvl w:val="0"/>
          <w:numId w:val="1"/>
        </w:numPr>
        <w:spacing w:line="240" w:lineRule="auto"/>
        <w:ind w:left="270" w:hanging="160"/>
      </w:pPr>
      <w:hyperlink r:id="rId19">
        <w:r w:rsidDel="00000000" w:rsidR="00000000" w:rsidRPr="00000000">
          <w:rPr>
            <w:u w:val="single"/>
            <w:rtl w:val="0"/>
          </w:rPr>
          <w:t xml:space="preserve">https://www.police.uk/pu/your-area/gloucestershire-constabulary/kingsholm-and-wotton/?tab=CrimeMap</w:t>
        </w:r>
      </w:hyperlink>
      <w:r w:rsidDel="00000000" w:rsidR="00000000" w:rsidRPr="00000000">
        <w:rPr>
          <w:rtl w:val="0"/>
        </w:rPr>
      </w:r>
    </w:p>
    <w:p w:rsidR="00000000" w:rsidDel="00000000" w:rsidP="00000000" w:rsidRDefault="00000000" w:rsidRPr="00000000" w14:paraId="0000007B">
      <w:pPr>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171450</wp:posOffset>
                </wp:positionV>
                <wp:extent cx="3657600" cy="1981200"/>
                <wp:effectExtent b="0" l="0" r="0" t="0"/>
                <wp:wrapSquare wrapText="bothSides" distB="114300" distT="114300" distL="114300" distR="114300"/>
                <wp:docPr id="4" name=""/>
                <a:graphic>
                  <a:graphicData uri="http://schemas.microsoft.com/office/word/2010/wordprocessingShape">
                    <wps:wsp>
                      <wps:cNvSpPr/>
                      <wps:cNvPr id="5" name="Shape 5"/>
                      <wps:spPr>
                        <a:xfrm>
                          <a:off x="3002125" y="1821300"/>
                          <a:ext cx="3642600" cy="1961400"/>
                        </a:xfrm>
                        <a:prstGeom prst="rect">
                          <a:avLst/>
                        </a:prstGeom>
                        <a:solidFill>
                          <a:srgbClr val="DD7E6B"/>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What type of crimes were reported in Birmingham?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What types of crimes were reported in Gloucester?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What was the category with this hate crime?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Who are the potential victims?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What is the difference between an urban and rural area when it comes to crime?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Would that crime change if you looked in St Albans or Harpenden? Why/Why not?</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171450</wp:posOffset>
                </wp:positionV>
                <wp:extent cx="3657600" cy="1981200"/>
                <wp:effectExtent b="0" l="0" r="0" t="0"/>
                <wp:wrapSquare wrapText="bothSides" distB="114300" distT="114300" distL="114300" distR="114300"/>
                <wp:docPr id="4" name="image10.png"/>
                <a:graphic>
                  <a:graphicData uri="http://schemas.openxmlformats.org/drawingml/2006/picture">
                    <pic:pic>
                      <pic:nvPicPr>
                        <pic:cNvPr id="0" name="image10.png"/>
                        <pic:cNvPicPr preferRelativeResize="0"/>
                      </pic:nvPicPr>
                      <pic:blipFill>
                        <a:blip r:embed="rId17"/>
                        <a:srcRect/>
                        <a:stretch>
                          <a:fillRect/>
                        </a:stretch>
                      </pic:blipFill>
                      <pic:spPr>
                        <a:xfrm>
                          <a:off x="0" y="0"/>
                          <a:ext cx="3657600" cy="1981200"/>
                        </a:xfrm>
                        <a:prstGeom prst="rect"/>
                        <a:ln/>
                      </pic:spPr>
                    </pic:pic>
                  </a:graphicData>
                </a:graphic>
              </wp:anchor>
            </w:drawing>
          </mc:Fallback>
        </mc:AlternateContent>
      </w:r>
    </w:p>
    <w:p w:rsidR="00000000" w:rsidDel="00000000" w:rsidP="00000000" w:rsidRDefault="00000000" w:rsidRPr="00000000" w14:paraId="0000007C">
      <w:pPr>
        <w:widowControl w:val="0"/>
        <w:spacing w:line="240" w:lineRule="auto"/>
        <w:ind w:left="4320" w:firstLine="720"/>
        <w:jc w:val="center"/>
        <w:rPr>
          <w:sz w:val="28"/>
          <w:szCs w:val="28"/>
        </w:rPr>
      </w:pPr>
      <w:r w:rsidDel="00000000" w:rsidR="00000000" w:rsidRPr="00000000">
        <w:rPr>
          <w:rFonts w:ascii="Candara" w:cs="Candara" w:eastAsia="Candara" w:hAnsi="Candara"/>
          <w:sz w:val="24"/>
          <w:szCs w:val="24"/>
          <w:rtl w:val="0"/>
        </w:rPr>
        <w:t xml:space="preserve">Use the dropdown menu to see the different types of crime!</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96">
      <w:pPr>
        <w:rPr>
          <w:b w:val="1"/>
          <w:bCs w:val="1"/>
          <w:u w:val="single"/>
        </w:rPr>
      </w:pPr>
      <w:r w:rsidDel="00000000" w:rsidR="00000000" w:rsidRPr="00000000">
        <w:rPr>
          <w:b w:val="1"/>
          <w:bCs w:val="1"/>
          <w:u w:val="single"/>
          <w:rtl w:val="0"/>
        </w:rPr>
        <w:t xml:space="preserve">Task 4: Caesar Lombroso </w:t>
      </w:r>
    </w:p>
    <w:p w:rsidR="00000000" w:rsidDel="00000000" w:rsidP="00000000" w:rsidRDefault="00000000" w:rsidRPr="00000000" w14:paraId="00000097">
      <w:pPr>
        <w:rPr/>
      </w:pPr>
      <w:r w:rsidDel="00000000" w:rsidR="00000000" w:rsidRPr="00000000">
        <w:rPr>
          <w:rtl w:val="0"/>
        </w:rPr>
        <w:t xml:space="preserve">It can be argued that Lombroso is the founding father of criminology. Write an approx. 400-word essay about who he was, his background, his theory of the atavistic man and how you can tell who a criminal is by what he looks like.</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b w:val="1"/>
          <w:bCs w:val="1"/>
          <w:u w:val="single"/>
        </w:rPr>
      </w:pPr>
      <w:r w:rsidDel="00000000" w:rsidR="00000000" w:rsidRPr="00000000">
        <w:rPr>
          <w:b w:val="1"/>
          <w:bCs w:val="1"/>
          <w:u w:val="single"/>
          <w:rtl w:val="0"/>
        </w:rPr>
        <w:t xml:space="preserve">Task 5: Comparing Campaigns for Change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A big focus of Unit 1 in Criminology is looking at how laws, policies and procedures have changed over time. You will also get the chance to plan your campaign. It therefore makes sense for us to start the course with a good set of knowledge about what existing campaigns are out there. Choose </w:t>
      </w:r>
      <w:r w:rsidDel="00000000" w:rsidR="00000000" w:rsidRPr="00000000">
        <w:rPr>
          <w:b w:val="1"/>
          <w:bCs w:val="1"/>
          <w:rtl w:val="0"/>
        </w:rPr>
        <w:t xml:space="preserve">two </w:t>
      </w:r>
      <w:r w:rsidDel="00000000" w:rsidR="00000000" w:rsidRPr="00000000">
        <w:rPr>
          <w:rtl w:val="0"/>
        </w:rPr>
        <w:t xml:space="preserve">of the following campaigns to research and make notes using the criteria below.</w:t>
      </w:r>
    </w:p>
    <w:p w:rsidR="00000000" w:rsidDel="00000000" w:rsidP="00000000" w:rsidRDefault="00000000" w:rsidRPr="00000000" w14:paraId="000000C4">
      <w:pPr>
        <w:widowControl w:val="0"/>
        <w:spacing w:line="240" w:lineRule="auto"/>
        <w:rPr>
          <w:rFonts w:ascii="Candara" w:cs="Candara" w:eastAsia="Candara" w:hAnsi="Candara"/>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281285</wp:posOffset>
                </wp:positionV>
                <wp:extent cx="3862388" cy="1885950"/>
                <wp:effectExtent b="0" l="0" r="0" t="0"/>
                <wp:wrapTopAndBottom distB="114300" distT="114300"/>
                <wp:docPr id="2" name=""/>
                <a:graphic>
                  <a:graphicData uri="http://schemas.microsoft.com/office/word/2010/wordprocessingShape">
                    <wps:wsp>
                      <wps:cNvSpPr/>
                      <wps:cNvPr id="3" name="Shape 3"/>
                      <wps:spPr>
                        <a:xfrm>
                          <a:off x="2771975" y="1871325"/>
                          <a:ext cx="4323000" cy="18714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CRITERIA</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1"/>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Why did this campaign start? </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What was the aim of the campaign? What did they want to achieve?</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How did they do it? What methods were involved? i.e. TV interviews, petitions</w:t>
                            </w:r>
                          </w:p>
                          <w:p w:rsidR="00000000" w:rsidDel="00000000" w:rsidP="00000000" w:rsidRDefault="00000000" w:rsidRPr="00000000">
                            <w:pPr>
                              <w:spacing w:after="0" w:before="0" w:line="240"/>
                              <w:ind w:left="36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Was the campaign successful? Has it changed law/policy/procedure? Did it raise awareness?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281285</wp:posOffset>
                </wp:positionV>
                <wp:extent cx="3862388" cy="1885950"/>
                <wp:effectExtent b="0" l="0" r="0" t="0"/>
                <wp:wrapTopAndBottom distB="114300" distT="114300"/>
                <wp:docPr id="2"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3862388" cy="1885950"/>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2714625</wp:posOffset>
            </wp:positionH>
            <wp:positionV relativeFrom="paragraph">
              <wp:posOffset>3200400</wp:posOffset>
            </wp:positionV>
            <wp:extent cx="2202820" cy="1323975"/>
            <wp:effectExtent b="0" l="0" r="0" t="0"/>
            <wp:wrapTopAndBottom distB="114300" distT="114300"/>
            <wp:docPr id="6"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2202820" cy="1323975"/>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4171950</wp:posOffset>
                </wp:positionH>
                <wp:positionV relativeFrom="paragraph">
                  <wp:posOffset>566738</wp:posOffset>
                </wp:positionV>
                <wp:extent cx="2214563" cy="1099372"/>
                <wp:effectExtent b="0" l="0" r="0" t="0"/>
                <wp:wrapTopAndBottom distB="114300" distT="114300"/>
                <wp:docPr id="3" name=""/>
                <a:graphic>
                  <a:graphicData uri="http://schemas.microsoft.com/office/word/2010/wordprocessingShape">
                    <wps:wsp>
                      <wps:cNvSpPr txBox="1"/>
                      <wps:cNvPr id="4" name="Shape 4"/>
                      <wps:spPr>
                        <a:xfrm>
                          <a:off x="2992125" y="1591125"/>
                          <a:ext cx="2652000" cy="1300800"/>
                        </a:xfrm>
                        <a:prstGeom prst="rect">
                          <a:avLst/>
                        </a:prstGeom>
                        <a:solidFill>
                          <a:srgbClr val="C27BA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u w:val="single"/>
                                <w:vertAlign w:val="baseline"/>
                              </w:rPr>
                              <w:t xml:space="preserve">CAMPAIGNS</w:t>
                            </w:r>
                            <w:r w:rsidDel="00000000" w:rsidR="00000000" w:rsidRPr="00000000">
                              <w:rPr>
                                <w:rFonts w:ascii="Arial" w:cs="Arial" w:eastAsia="Arial" w:hAnsi="Arial"/>
                                <w:b w:val="1"/>
                                <w:i w:val="0"/>
                                <w:smallCaps w:val="0"/>
                                <w:strike w:val="0"/>
                                <w:color w:val="000000"/>
                                <w:sz w:val="28"/>
                                <w:u w:val="single"/>
                                <w:vertAlign w:val="baseline"/>
                              </w:rPr>
                              <w:t xml:space="preserve"> </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1"/>
                                <w:i w:val="0"/>
                                <w:smallCaps w:val="0"/>
                                <w:strike w:val="0"/>
                                <w:color w:val="000000"/>
                                <w:sz w:val="28"/>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Sarah’s Law</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Dignity in Dying</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Snowdrop Campaign</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Knives not lives</w:t>
                            </w:r>
                          </w:p>
                          <w:p w:rsidR="00000000" w:rsidDel="00000000" w:rsidP="00000000" w:rsidRDefault="00000000" w:rsidRPr="00000000">
                            <w:pPr>
                              <w:spacing w:after="0" w:before="0" w:line="240"/>
                              <w:ind w:left="270" w:right="0" w:firstLine="12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Harper’s Law</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4171950</wp:posOffset>
                </wp:positionH>
                <wp:positionV relativeFrom="paragraph">
                  <wp:posOffset>566738</wp:posOffset>
                </wp:positionV>
                <wp:extent cx="2214563" cy="1099372"/>
                <wp:effectExtent b="0" l="0" r="0" t="0"/>
                <wp:wrapTopAndBottom distB="114300" distT="114300"/>
                <wp:docPr id="3" name="image9.png"/>
                <a:graphic>
                  <a:graphicData uri="http://schemas.openxmlformats.org/drawingml/2006/picture">
                    <pic:pic>
                      <pic:nvPicPr>
                        <pic:cNvPr id="0" name="image9.png"/>
                        <pic:cNvPicPr preferRelativeResize="0"/>
                      </pic:nvPicPr>
                      <pic:blipFill>
                        <a:blip r:embed="rId17"/>
                        <a:srcRect/>
                        <a:stretch>
                          <a:fillRect/>
                        </a:stretch>
                      </pic:blipFill>
                      <pic:spPr>
                        <a:xfrm>
                          <a:off x="0" y="0"/>
                          <a:ext cx="2214563" cy="1099372"/>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3000375</wp:posOffset>
            </wp:positionV>
            <wp:extent cx="2566988" cy="1526206"/>
            <wp:effectExtent b="0" l="0" r="0" t="0"/>
            <wp:wrapTopAndBottom distB="114300" distT="114300"/>
            <wp:docPr id="7"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2566988" cy="1526206"/>
                    </a:xfrm>
                    <a:prstGeom prst="rect"/>
                    <a:ln/>
                  </pic:spPr>
                </pic:pic>
              </a:graphicData>
            </a:graphic>
          </wp:anchor>
        </w:drawing>
      </w:r>
    </w:p>
    <w:p w:rsidR="00000000" w:rsidDel="00000000" w:rsidP="00000000" w:rsidRDefault="00000000" w:rsidRPr="00000000" w14:paraId="000000C5">
      <w:pPr>
        <w:widowControl w:val="0"/>
        <w:spacing w:line="240" w:lineRule="auto"/>
        <w:rPr>
          <w:rFonts w:ascii="Candara" w:cs="Candara" w:eastAsia="Candara" w:hAnsi="Candara"/>
          <w:sz w:val="24"/>
          <w:szCs w:val="24"/>
        </w:rPr>
      </w:pPr>
      <w:r w:rsidDel="00000000" w:rsidR="00000000" w:rsidRPr="00000000">
        <w:rPr>
          <w:rFonts w:ascii="Candara" w:cs="Candara" w:eastAsia="Candara" w:hAnsi="Candara"/>
          <w:sz w:val="24"/>
          <w:szCs w:val="24"/>
          <w:rtl w:val="0"/>
        </w:rPr>
        <w:t xml:space="preserve">  </w:t>
      </w:r>
    </w:p>
    <w:p w:rsidR="00000000" w:rsidDel="00000000" w:rsidP="00000000" w:rsidRDefault="00000000" w:rsidRPr="00000000" w14:paraId="000000C6">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7">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8">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9">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A">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B">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C">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D">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E">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CF">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0">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1">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2">
      <w:pPr>
        <w:widowControl w:val="0"/>
        <w:spacing w:line="240" w:lineRule="auto"/>
        <w:rPr>
          <w:rFonts w:ascii="Candara" w:cs="Candara" w:eastAsia="Candara" w:hAnsi="Candara"/>
          <w:sz w:val="24"/>
          <w:szCs w:val="24"/>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Fonts w:ascii="Candara" w:cs="Candara" w:eastAsia="Candara" w:hAnsi="Candara"/>
                <w:sz w:val="24"/>
                <w:szCs w:val="24"/>
                <w:rtl w:val="0"/>
              </w:rPr>
              <w:t xml:space="preserve">Campaign 1</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tc>
      </w:tr>
    </w:tbl>
    <w:p w:rsidR="00000000" w:rsidDel="00000000" w:rsidP="00000000" w:rsidRDefault="00000000" w:rsidRPr="00000000" w14:paraId="000000FC">
      <w:pPr>
        <w:widowControl w:val="0"/>
        <w:spacing w:line="240" w:lineRule="auto"/>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0FD">
      <w:pPr>
        <w:widowControl w:val="0"/>
        <w:spacing w:line="240" w:lineRule="auto"/>
        <w:rPr>
          <w:rFonts w:ascii="Candara" w:cs="Candara" w:eastAsia="Candara" w:hAnsi="Candara"/>
          <w:sz w:val="24"/>
          <w:szCs w:val="24"/>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Fonts w:ascii="Candara" w:cs="Candara" w:eastAsia="Candara" w:hAnsi="Candara"/>
                <w:sz w:val="24"/>
                <w:szCs w:val="24"/>
                <w:rtl w:val="0"/>
              </w:rPr>
              <w:t xml:space="preserve">Campaign 2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ndara" w:cs="Candara" w:eastAsia="Candara" w:hAnsi="Candara"/>
                <w:sz w:val="24"/>
                <w:szCs w:val="24"/>
              </w:rPr>
            </w:pPr>
            <w:r w:rsidDel="00000000" w:rsidR="00000000" w:rsidRPr="00000000">
              <w:rPr>
                <w:rtl w:val="0"/>
              </w:rPr>
            </w:r>
          </w:p>
        </w:tc>
      </w:tr>
    </w:tbl>
    <w:p w:rsidR="00000000" w:rsidDel="00000000" w:rsidP="00000000" w:rsidRDefault="00000000" w:rsidRPr="00000000" w14:paraId="00000128">
      <w:pPr>
        <w:rPr/>
      </w:pPr>
      <w:r w:rsidDel="00000000" w:rsidR="00000000" w:rsidRPr="00000000">
        <w:rPr>
          <w:rtl w:val="0"/>
        </w:rPr>
      </w:r>
    </w:p>
    <w:sectPr>
      <w:headerReference r:id="rId2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Canda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rPr>
        <w:b w:val="1"/>
        <w:bCs w:val="1"/>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5534025</wp:posOffset>
          </wp:positionH>
          <wp:positionV relativeFrom="paragraph">
            <wp:posOffset>-342899</wp:posOffset>
          </wp:positionV>
          <wp:extent cx="925304" cy="657225"/>
          <wp:effectExtent b="0" l="0" r="0" t="0"/>
          <wp:wrapNone/>
          <wp:docPr id="5" name="image3.png"/>
          <a:graphic>
            <a:graphicData uri="http://schemas.openxmlformats.org/drawingml/2006/picture">
              <pic:pic>
                <pic:nvPicPr>
                  <pic:cNvPr id="0" name="image3.png"/>
                  <pic:cNvPicPr preferRelativeResize="0"/>
                </pic:nvPicPr>
                <pic:blipFill>
                  <a:blip r:embed="rId1"/>
                  <a:srcRect b="33199" l="20473" r="17543" t="22800"/>
                  <a:stretch>
                    <a:fillRect/>
                  </a:stretch>
                </pic:blipFill>
                <pic:spPr>
                  <a:xfrm>
                    <a:off x="0" y="0"/>
                    <a:ext cx="925304" cy="6572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11" Type="http://schemas.openxmlformats.org/officeDocument/2006/relationships/hyperlink" Target="https://www.youtube.com/watch?v=Q15bAd8s08I" TargetMode="External"/><Relationship Id="rId22" Type="http://schemas.openxmlformats.org/officeDocument/2006/relationships/header" Target="header1.xml"/><Relationship Id="rId10" Type="http://schemas.openxmlformats.org/officeDocument/2006/relationships/hyperlink" Target="https://www.youtube.com/watch?v=PYNeoTXe-SE" TargetMode="External"/><Relationship Id="rId21" Type="http://schemas.openxmlformats.org/officeDocument/2006/relationships/image" Target="media/image1.png"/><Relationship Id="rId13" Type="http://schemas.openxmlformats.org/officeDocument/2006/relationships/hyperlink" Target="https://www.youtube.com/watch?v=MfAG4O7ojxE" TargetMode="External"/><Relationship Id="rId12" Type="http://schemas.openxmlformats.org/officeDocument/2006/relationships/hyperlink" Target="https://www.youtube.com/watch?v=3-KVuVjmjm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D9mUpUHk3nE" TargetMode="External"/><Relationship Id="rId15" Type="http://schemas.openxmlformats.org/officeDocument/2006/relationships/hyperlink" Target="https://www.youtube.com/watch?v=TrkQe4tyJnQ" TargetMode="External"/><Relationship Id="rId14" Type="http://schemas.openxmlformats.org/officeDocument/2006/relationships/hyperlink" Target="https://www.youtube.com/watch?v=NQ8eKB5fJRk" TargetMode="External"/><Relationship Id="rId17" Type="http://schemas.openxmlformats.org/officeDocument/2006/relationships/image" Target="media/image7.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hyperlink" Target="https://www.police.uk/pu/your-area/gloucestershire-constabulary/kingsholm-and-wotton/?tab=CrimeMap" TargetMode="External"/><Relationship Id="rId6" Type="http://schemas.openxmlformats.org/officeDocument/2006/relationships/image" Target="media/image5.png"/><Relationship Id="rId18" Type="http://schemas.openxmlformats.org/officeDocument/2006/relationships/hyperlink" Target="https://www.police.uk/pu/your-area/west-midlands-police/city-centre/?tab=CrimeMap" TargetMode="External"/><Relationship Id="rId7" Type="http://schemas.openxmlformats.org/officeDocument/2006/relationships/hyperlink" Target="mailto:c.ollerenshaw-east@astleycooper.herts.sch.uk"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andara-regular.ttf"/><Relationship Id="rId2" Type="http://schemas.openxmlformats.org/officeDocument/2006/relationships/font" Target="fonts/Candara-bold.ttf"/><Relationship Id="rId3" Type="http://schemas.openxmlformats.org/officeDocument/2006/relationships/font" Target="fonts/Candara-italic.ttf"/><Relationship Id="rId4" Type="http://schemas.openxmlformats.org/officeDocument/2006/relationships/font" Target="fonts/Candar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